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8D" w:rsidRPr="005B748D" w:rsidRDefault="005B748D" w:rsidP="005B748D">
      <w:pPr>
        <w:contextualSpacing/>
        <w:rPr>
          <w:rFonts w:ascii="Times New Roman" w:hAnsi="Times New Roman" w:cs="Times New Roman"/>
          <w:sz w:val="28"/>
          <w:szCs w:val="28"/>
        </w:rPr>
      </w:pPr>
      <w:r w:rsidRPr="005B748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</w:t>
      </w:r>
      <w:r w:rsidRPr="005B748D">
        <w:rPr>
          <w:rFonts w:ascii="Times New Roman" w:hAnsi="Times New Roman" w:cs="Times New Roman"/>
          <w:sz w:val="28"/>
          <w:szCs w:val="28"/>
        </w:rPr>
        <w:t>Приложение</w:t>
      </w:r>
    </w:p>
    <w:p w:rsidR="005B748D" w:rsidRPr="005B748D" w:rsidRDefault="005B748D" w:rsidP="005B748D">
      <w:pPr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5B748D">
        <w:rPr>
          <w:rFonts w:ascii="Times New Roman" w:hAnsi="Times New Roman" w:cs="Times New Roman"/>
          <w:sz w:val="28"/>
          <w:szCs w:val="28"/>
        </w:rPr>
        <w:t>к постановлению главы Нововоскресеновского сельсовета</w:t>
      </w:r>
    </w:p>
    <w:p w:rsidR="005B748D" w:rsidRPr="005B748D" w:rsidRDefault="005B748D" w:rsidP="005B748D">
      <w:pPr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5B748D">
        <w:rPr>
          <w:rFonts w:ascii="Times New Roman" w:hAnsi="Times New Roman" w:cs="Times New Roman"/>
          <w:sz w:val="28"/>
          <w:szCs w:val="28"/>
        </w:rPr>
        <w:t>от 28.12.2015  г.  № 97</w:t>
      </w:r>
    </w:p>
    <w:p w:rsidR="005B748D" w:rsidRDefault="005B748D" w:rsidP="005B7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8D" w:rsidRPr="005B748D" w:rsidRDefault="005B748D" w:rsidP="005B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8D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5B748D" w:rsidRPr="005B748D" w:rsidRDefault="005B748D" w:rsidP="005B748D">
      <w:pPr>
        <w:pStyle w:val="4"/>
        <w:jc w:val="center"/>
        <w:rPr>
          <w:szCs w:val="28"/>
        </w:rPr>
      </w:pPr>
      <w:r w:rsidRPr="005B748D">
        <w:rPr>
          <w:szCs w:val="28"/>
        </w:rPr>
        <w:t>платы граждан за  коммунальные услуги на  территории   Нововоскресеновского  сельсовета на 2016 год</w:t>
      </w:r>
    </w:p>
    <w:p w:rsidR="005B748D" w:rsidRPr="005B748D" w:rsidRDefault="005B748D" w:rsidP="005B7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8D">
        <w:rPr>
          <w:rFonts w:ascii="Times New Roman" w:hAnsi="Times New Roman" w:cs="Times New Roman"/>
          <w:b/>
          <w:sz w:val="28"/>
          <w:szCs w:val="28"/>
        </w:rPr>
        <w:t>(при отсутствии приборов учёта)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40"/>
        <w:gridCol w:w="2520"/>
        <w:gridCol w:w="1980"/>
      </w:tblGrid>
      <w:tr w:rsidR="005B748D" w:rsidRPr="005B748D" w:rsidTr="00B04368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90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40" w:type="dxa"/>
          </w:tcPr>
          <w:p w:rsidR="005B748D" w:rsidRPr="005B748D" w:rsidRDefault="005B748D" w:rsidP="00B04368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5B748D">
              <w:rPr>
                <w:b w:val="0"/>
                <w:sz w:val="28"/>
                <w:szCs w:val="28"/>
              </w:rPr>
              <w:t>Степень благоустройства</w:t>
            </w:r>
          </w:p>
          <w:p w:rsidR="005B748D" w:rsidRPr="005B748D" w:rsidRDefault="005B748D" w:rsidP="00B04368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5B748D">
              <w:rPr>
                <w:b w:val="0"/>
                <w:sz w:val="28"/>
                <w:szCs w:val="28"/>
              </w:rPr>
              <w:t xml:space="preserve"> жилищного фонда</w:t>
            </w:r>
          </w:p>
        </w:tc>
        <w:tc>
          <w:tcPr>
            <w:tcW w:w="252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Размер платы граждан</w:t>
            </w:r>
          </w:p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(с 01.01.2016</w:t>
            </w:r>
            <w:proofErr w:type="gramEnd"/>
          </w:p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года  по 30.06.2016</w:t>
            </w:r>
          </w:p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5B748D" w:rsidRPr="005B748D" w:rsidTr="00B04368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5B748D" w:rsidRPr="005B748D" w:rsidRDefault="005B748D" w:rsidP="00B04368">
            <w:pPr>
              <w:ind w:left="-83"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748D" w:rsidRPr="005B748D" w:rsidTr="00B0436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</w:tcPr>
          <w:p w:rsidR="005B748D" w:rsidRPr="005B748D" w:rsidRDefault="005B748D" w:rsidP="00B04368">
            <w:pPr>
              <w:ind w:left="-83"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b/>
                <w:sz w:val="28"/>
                <w:szCs w:val="28"/>
              </w:rPr>
              <w:t>1.Отопление</w:t>
            </w:r>
          </w:p>
        </w:tc>
      </w:tr>
      <w:tr w:rsidR="005B748D" w:rsidRPr="005B748D" w:rsidTr="00B04368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0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Многоквартирный дом, оборудованный централизованным холодным водоснабжением, централизованным горячим водоснабжением в отопительный период, водонагревателем на различных видах топлива, ванной и (или) душем, централизованным водоотведением</w:t>
            </w:r>
            <w:r w:rsidRPr="005B7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(с. Нововоскресеновка)</w:t>
            </w:r>
          </w:p>
        </w:tc>
        <w:tc>
          <w:tcPr>
            <w:tcW w:w="252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руб./кв</w:t>
            </w:r>
            <w:proofErr w:type="gramStart"/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жилья в месяц</w:t>
            </w:r>
          </w:p>
        </w:tc>
        <w:tc>
          <w:tcPr>
            <w:tcW w:w="198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79.21</w:t>
            </w:r>
          </w:p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48D" w:rsidRPr="005B748D" w:rsidTr="00B0436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440" w:type="dxa"/>
            <w:gridSpan w:val="4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b/>
                <w:sz w:val="28"/>
                <w:szCs w:val="28"/>
              </w:rPr>
              <w:t>2.Горячее водоснабжение</w:t>
            </w:r>
          </w:p>
        </w:tc>
      </w:tr>
      <w:tr w:rsidR="005B748D" w:rsidRPr="005B748D" w:rsidTr="00B0436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0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4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со всеми удобствами, без лифтов и мусоропроводов </w:t>
            </w:r>
          </w:p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(с. Нововоскресеновка)</w:t>
            </w:r>
          </w:p>
        </w:tc>
        <w:tc>
          <w:tcPr>
            <w:tcW w:w="252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B748D" w:rsidRPr="005B748D" w:rsidTr="00B0436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0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-расходы на подогрев воды</w:t>
            </w:r>
          </w:p>
        </w:tc>
        <w:tc>
          <w:tcPr>
            <w:tcW w:w="252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руб. в месяц на 1 человека</w:t>
            </w:r>
          </w:p>
        </w:tc>
        <w:tc>
          <w:tcPr>
            <w:tcW w:w="198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497.52</w:t>
            </w:r>
          </w:p>
        </w:tc>
      </w:tr>
      <w:tr w:rsidR="005B748D" w:rsidRPr="005B748D" w:rsidTr="00B0436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0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-горячее водоснабжение на </w:t>
            </w:r>
            <w:proofErr w:type="spellStart"/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общедомовые</w:t>
            </w:r>
            <w:proofErr w:type="spellEnd"/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  <w:tc>
          <w:tcPr>
            <w:tcW w:w="252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в руб.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B748D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 w:rsidRPr="005B748D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  общей площади помещений, входящих в состав общего имущества в многоквартирном доме</w:t>
            </w:r>
          </w:p>
        </w:tc>
        <w:tc>
          <w:tcPr>
            <w:tcW w:w="198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7.69</w:t>
            </w:r>
          </w:p>
        </w:tc>
      </w:tr>
      <w:tr w:rsidR="005B748D" w:rsidRPr="005B748D" w:rsidTr="00B0436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440" w:type="dxa"/>
            <w:gridSpan w:val="4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b/>
                <w:sz w:val="28"/>
                <w:szCs w:val="28"/>
              </w:rPr>
              <w:t>3. Централизованное холодное водоснабжение</w:t>
            </w:r>
          </w:p>
        </w:tc>
      </w:tr>
      <w:tr w:rsidR="005B748D" w:rsidRPr="005B748D" w:rsidTr="00B0436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0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40" w:type="dxa"/>
          </w:tcPr>
          <w:p w:rsidR="005B748D" w:rsidRPr="005B748D" w:rsidRDefault="005B748D" w:rsidP="00B0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Многоквартирный дом, оборудованный централизованным холодным водоснабжением, централизованным горячим водоснабжением в отопительный период, водонагревателем на различных видах топлива, ванной и (или) душем, централизованным водоотведением</w:t>
            </w:r>
            <w:r w:rsidRPr="005B7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2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руб. в месяц на 1 человека</w:t>
            </w:r>
          </w:p>
        </w:tc>
        <w:tc>
          <w:tcPr>
            <w:tcW w:w="198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41,10</w:t>
            </w:r>
          </w:p>
        </w:tc>
      </w:tr>
      <w:tr w:rsidR="005B748D" w:rsidRPr="005B748D" w:rsidTr="00B0436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00" w:type="dxa"/>
          </w:tcPr>
          <w:p w:rsidR="005B748D" w:rsidRPr="005B748D" w:rsidRDefault="005B748D" w:rsidP="00B0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040" w:type="dxa"/>
          </w:tcPr>
          <w:p w:rsidR="005B748D" w:rsidRPr="005B748D" w:rsidRDefault="005B748D" w:rsidP="00B0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-холодное водоснабжение на </w:t>
            </w:r>
            <w:proofErr w:type="spellStart"/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общедомовые</w:t>
            </w:r>
            <w:proofErr w:type="spellEnd"/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  нужды</w:t>
            </w:r>
          </w:p>
        </w:tc>
        <w:tc>
          <w:tcPr>
            <w:tcW w:w="252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в руб.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B748D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 w:rsidRPr="005B748D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 w:rsidRPr="005B748D">
              <w:rPr>
                <w:rFonts w:ascii="Times New Roman" w:hAnsi="Times New Roman" w:cs="Times New Roman"/>
                <w:sz w:val="28"/>
                <w:szCs w:val="28"/>
              </w:rPr>
              <w:t xml:space="preserve">  общей площади помещений, входящих в состав общего имущества в многоквартирном доме</w:t>
            </w:r>
          </w:p>
        </w:tc>
        <w:tc>
          <w:tcPr>
            <w:tcW w:w="1980" w:type="dxa"/>
          </w:tcPr>
          <w:p w:rsidR="005B748D" w:rsidRPr="005B748D" w:rsidRDefault="005B748D" w:rsidP="00B04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48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5B748D" w:rsidRPr="005B748D" w:rsidRDefault="005B748D" w:rsidP="005B748D">
      <w:pPr>
        <w:rPr>
          <w:rFonts w:ascii="Times New Roman" w:hAnsi="Times New Roman" w:cs="Times New Roman"/>
          <w:sz w:val="28"/>
          <w:szCs w:val="28"/>
        </w:rPr>
      </w:pPr>
    </w:p>
    <w:p w:rsidR="00536A94" w:rsidRPr="005B748D" w:rsidRDefault="00536A94">
      <w:pPr>
        <w:rPr>
          <w:rFonts w:ascii="Times New Roman" w:hAnsi="Times New Roman" w:cs="Times New Roman"/>
          <w:sz w:val="28"/>
          <w:szCs w:val="28"/>
        </w:rPr>
      </w:pPr>
    </w:p>
    <w:sectPr w:rsidR="00536A94" w:rsidRPr="005B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48D"/>
    <w:rsid w:val="00536A94"/>
    <w:rsid w:val="005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748D"/>
    <w:pPr>
      <w:keepNext/>
      <w:spacing w:after="0" w:line="240" w:lineRule="auto"/>
      <w:ind w:right="-1050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5B74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48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5B748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>Нововоскресеновский сельсовет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2016-01-12T12:53:00Z</dcterms:created>
  <dcterms:modified xsi:type="dcterms:W3CDTF">2016-01-12T12:54:00Z</dcterms:modified>
</cp:coreProperties>
</file>