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66" w:h="915" w:hRule="exact" w:wrap="none" w:vAnchor="page" w:hAnchor="page" w:x="1216" w:y="1136"/>
        <w:widowControl w:val="0"/>
        <w:keepNext w:val="0"/>
        <w:keepLines w:val="0"/>
        <w:shd w:val="clear" w:color="auto" w:fill="auto"/>
        <w:bidi w:val="0"/>
        <w:spacing w:before="0" w:after="21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Прокуратура Амурской области</w:t>
      </w:r>
    </w:p>
    <w:p>
      <w:pPr>
        <w:pStyle w:val="Style3"/>
        <w:framePr w:w="9466" w:h="915" w:hRule="exact" w:wrap="none" w:vAnchor="page" w:hAnchor="page" w:x="1216" w:y="113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Уполномоченный по защите прав предпринимателей в Амурской области</w:t>
      </w:r>
    </w:p>
    <w:p>
      <w:pPr>
        <w:pStyle w:val="Style5"/>
        <w:framePr w:w="9466" w:h="1066" w:hRule="exact" w:wrap="none" w:vAnchor="page" w:hAnchor="page" w:x="1216" w:y="45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30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ПАМЯТКА ДЛЯ ПРЕДПРИНИМАТЕЛЕЙ: МЕХАНИЗМ ОСУЩЕСТВЛЕНИЯ ПРОВЕРКИ КОНТРОЛИРУЮЩИМ</w:t>
      </w:r>
      <w:bookmarkEnd w:id="0"/>
    </w:p>
    <w:p>
      <w:pPr>
        <w:pStyle w:val="Style5"/>
        <w:framePr w:w="9466" w:h="1066" w:hRule="exact" w:wrap="none" w:vAnchor="page" w:hAnchor="page" w:x="1216" w:y="4531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ОРГАНОМ</w:t>
      </w:r>
      <w:bookmarkEnd w:id="1"/>
    </w:p>
    <w:p>
      <w:pPr>
        <w:pStyle w:val="Style3"/>
        <w:framePr w:w="9466" w:h="792" w:hRule="exact" w:wrap="none" w:vAnchor="page" w:hAnchor="page" w:x="1216" w:y="14878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Благовещенск</w:t>
        <w:br/>
        <w:t>2017 год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5881" w:y="73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5"/>
        <w:framePr w:w="10262" w:h="14222" w:hRule="exact" w:wrap="none" w:vAnchor="page" w:hAnchor="page" w:x="817" w:y="110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ПАМЯТКА ДЛЯ ПРЕДПРИНИМАТЕЛЕЙ:</w:t>
      </w:r>
      <w:bookmarkEnd w:id="2"/>
    </w:p>
    <w:p>
      <w:pPr>
        <w:pStyle w:val="Style5"/>
        <w:framePr w:w="10262" w:h="14222" w:hRule="exact" w:wrap="none" w:vAnchor="page" w:hAnchor="page" w:x="817" w:y="110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МЕХАНИЗМ ОСУЩЕСТВЛЕНИЯ ПРОВЕРКИ КОНТРОЛИРУЮЩИМ</w:t>
      </w:r>
      <w:bookmarkEnd w:id="3"/>
    </w:p>
    <w:p>
      <w:pPr>
        <w:pStyle w:val="Style5"/>
        <w:framePr w:w="10262" w:h="14222" w:hRule="exact" w:wrap="none" w:vAnchor="page" w:hAnchor="page" w:x="817" w:y="1108"/>
        <w:widowControl w:val="0"/>
        <w:keepNext w:val="0"/>
        <w:keepLines w:val="0"/>
        <w:shd w:val="clear" w:color="auto" w:fill="auto"/>
        <w:bidi w:val="0"/>
        <w:jc w:val="center"/>
        <w:spacing w:before="0" w:after="240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ОРГАНОМ</w:t>
      </w:r>
      <w:bookmarkEnd w:id="4"/>
    </w:p>
    <w:p>
      <w:pPr>
        <w:pStyle w:val="Style3"/>
        <w:framePr w:w="10262" w:h="14222" w:hRule="exact" w:wrap="none" w:vAnchor="page" w:hAnchor="page" w:x="817" w:y="11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Любая предпринимательская деятельность подлежит контролю со стороны органов государственной власти и местного самоуправления.</w:t>
      </w:r>
    </w:p>
    <w:p>
      <w:pPr>
        <w:pStyle w:val="Style3"/>
        <w:framePr w:w="10262" w:h="14222" w:hRule="exact" w:wrap="none" w:vAnchor="page" w:hAnchor="page" w:x="817" w:y="11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Основным нормативным актом, определяющим порядок проведения проверок и меры по защите прав и законных интересов предпринимателей,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изменениями, вступившими в силу с 01.01.2017).</w:t>
      </w:r>
    </w:p>
    <w:p>
      <w:pPr>
        <w:pStyle w:val="Style3"/>
        <w:framePr w:w="10262" w:h="14222" w:hRule="exact" w:wrap="none" w:vAnchor="page" w:hAnchor="page" w:x="817" w:y="11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Данным Законом на органы прокуратуры Российской Федерации возложены дополнительные полномочия по обеспечению недопущения правонарушений при осуществлении контрольных мероприятий в отношении юридических лиц и индивидуальных предпринимателей.</w:t>
      </w:r>
    </w:p>
    <w:p>
      <w:pPr>
        <w:pStyle w:val="Style3"/>
        <w:framePr w:w="10262" w:h="14222" w:hRule="exact" w:wrap="none" w:vAnchor="page" w:hAnchor="page" w:x="817" w:y="1108"/>
        <w:widowControl w:val="0"/>
        <w:keepNext w:val="0"/>
        <w:keepLines w:val="0"/>
        <w:shd w:val="clear" w:color="auto" w:fill="auto"/>
        <w:bidi w:val="0"/>
        <w:jc w:val="both"/>
        <w:spacing w:before="0" w:after="24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Надеемся, что данное пособие поможет Вам лучше ориентироваться в действующем законодательстве, знать свои права и обязанности, квалифицированно защитить их в случае неправомерного вмешательства в предпринимательскую деятельность должностных лиц органов государственного контроля (надзора) и муниципального контроля (далее - органы контроля, контролирующие органы). /применены сокращения: ЮЛ - юридическое лицо, ИП - индивидуальный предприниматель/</w:t>
      </w:r>
    </w:p>
    <w:p>
      <w:pPr>
        <w:pStyle w:val="Style3"/>
        <w:framePr w:w="10262" w:h="14222" w:hRule="exact" w:wrap="none" w:vAnchor="page" w:hAnchor="page" w:x="817" w:y="11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ОБРАТИТЕ ВНИМАНИЕ:</w:t>
      </w:r>
    </w:p>
    <w:p>
      <w:pPr>
        <w:pStyle w:val="Style3"/>
        <w:framePr w:w="10262" w:h="14222" w:hRule="exact" w:wrap="none" w:vAnchor="page" w:hAnchor="page" w:x="817" w:y="11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сферы действия Федерального закона № 294-ФЗ ИСКЛЮЧЕНЫ следующие виды государственного контроля (надзора):</w:t>
      </w:r>
    </w:p>
    <w:p>
      <w:pPr>
        <w:pStyle w:val="Style3"/>
        <w:framePr w:w="10262" w:h="14222" w:hRule="exact" w:wrap="none" w:vAnchor="page" w:hAnchor="page" w:x="817" w:y="11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осуществлением иностранных инвестиций; контроль и надзор в финансово-бюджетной сфере; налоговый контроль; таможенный контроль; контроль за уплатой страховых взносов в государственные внебюджетные фонды; банковский надзор; страховой надзор;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закупок; пограничный, санитарно-карантинный, ветеринарный, карантинный фитосанитарный и транспортный контроль; федеральный государственный контроль (надзор) за обеспечением безопасности объектов топливно-энергетического комплекса; контроль за соблюдением требований в связи с распространением информации в информационно</w:t>
        <w:t>телекоммуникационной сети «Интернет»; контроль и надзор за обработкой персональных данных и другие.</w:t>
      </w:r>
    </w:p>
    <w:p>
      <w:pPr>
        <w:pStyle w:val="Style3"/>
        <w:framePr w:w="10262" w:h="14222" w:hRule="exact" w:wrap="none" w:vAnchor="page" w:hAnchor="page" w:x="817" w:y="11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Также Федеральный закон № 294-ФЗ НЕ ПРИМЕНЯЕТСЯ при проведении оперативно-розыскных мероприятий, производстве дознания, проведении предварительного следствия; осуществлении прокурорского надзора, производстве по делам о нарушении антимонопольного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законодательства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Федерации; расследовании причин возникновения аварий, несчастных случаев на производстве,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5876" w:y="73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3"/>
        <w:framePr w:w="10262" w:h="14548" w:hRule="exact" w:wrap="none" w:vAnchor="page" w:hAnchor="page" w:x="817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инфекционных и массовых неинфекционных заболеваний (отравлений, поражений) людей, животных и растений, причинения вреда окружающей среде.</w:t>
      </w:r>
    </w:p>
    <w:p>
      <w:pPr>
        <w:pStyle w:val="Style3"/>
        <w:framePr w:w="10262" w:h="14548" w:hRule="exact" w:wrap="none" w:vAnchor="page" w:hAnchor="page" w:x="817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СЛЕДУЕТ РАЗГРАНИЧИТЬ проведение органами контроля проверок и </w:t>
      </w:r>
      <w:r>
        <w:rPr>
          <w:rStyle w:val="CharStyle9"/>
        </w:rPr>
        <w:t xml:space="preserve">мероприятий по контролю без взаимодействия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 юридическими лицами, индивидуальными предпринимателями. К таковым относятся:</w:t>
      </w:r>
    </w:p>
    <w:p>
      <w:pPr>
        <w:pStyle w:val="Style3"/>
        <w:numPr>
          <w:ilvl w:val="0"/>
          <w:numId w:val="1"/>
        </w:numPr>
        <w:framePr w:w="10262" w:h="14548" w:hRule="exact" w:wrap="none" w:vAnchor="page" w:hAnchor="page" w:x="817" w:y="1103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плановые осмотры территорий, акваторий, транспортных средств в соответствии со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ст. 13.2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Федерального закона № 294-ФЗ;</w:t>
      </w:r>
    </w:p>
    <w:p>
      <w:pPr>
        <w:pStyle w:val="Style3"/>
        <w:numPr>
          <w:ilvl w:val="0"/>
          <w:numId w:val="1"/>
        </w:numPr>
        <w:framePr w:w="10262" w:h="14548" w:hRule="exact" w:wrap="none" w:vAnchor="page" w:hAnchor="page" w:x="817" w:y="1103"/>
        <w:tabs>
          <w:tab w:leader="none" w:pos="9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административные обследования объектов земельных отношений;</w:t>
      </w:r>
    </w:p>
    <w:p>
      <w:pPr>
        <w:pStyle w:val="Style3"/>
        <w:numPr>
          <w:ilvl w:val="0"/>
          <w:numId w:val="1"/>
        </w:numPr>
        <w:framePr w:w="10262" w:h="14548" w:hRule="exact" w:wrap="none" w:vAnchor="page" w:hAnchor="page" w:x="817" w:y="1103"/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российским законодательством;</w:t>
      </w:r>
    </w:p>
    <w:p>
      <w:pPr>
        <w:pStyle w:val="Style3"/>
        <w:numPr>
          <w:ilvl w:val="0"/>
          <w:numId w:val="1"/>
        </w:numPr>
        <w:framePr w:w="10262" w:h="14548" w:hRule="exact" w:wrap="none" w:vAnchor="page" w:hAnchor="page" w:x="817" w:y="1103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установленном законом порядке;</w:t>
      </w:r>
    </w:p>
    <w:p>
      <w:pPr>
        <w:pStyle w:val="Style3"/>
        <w:numPr>
          <w:ilvl w:val="0"/>
          <w:numId w:val="1"/>
        </w:numPr>
        <w:framePr w:w="10262" w:h="14548" w:hRule="exact" w:wrap="none" w:vAnchor="page" w:hAnchor="page" w:x="817" w:y="1103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наблюдение за соблюдением обязательных требований при распространении рекламы и размещении информации в Интернете и СМИ;</w:t>
      </w:r>
    </w:p>
    <w:p>
      <w:pPr>
        <w:pStyle w:val="Style3"/>
        <w:numPr>
          <w:ilvl w:val="0"/>
          <w:numId w:val="1"/>
        </w:numPr>
        <w:framePr w:w="10262" w:h="14548" w:hRule="exact" w:wrap="none" w:vAnchor="page" w:hAnchor="page" w:x="817" w:y="1103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анализ информации о деятельности компаний, обязанность по представлению которой возложена на такие организации;</w:t>
      </w:r>
    </w:p>
    <w:p>
      <w:pPr>
        <w:pStyle w:val="Style3"/>
        <w:numPr>
          <w:ilvl w:val="0"/>
          <w:numId w:val="1"/>
        </w:numPr>
        <w:framePr w:w="10262" w:h="14548" w:hRule="exact" w:wrap="none" w:vAnchor="page" w:hAnchor="page" w:x="817" w:y="1103"/>
        <w:tabs>
          <w:tab w:leader="none" w:pos="9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другие виды и формы мероприятий по контролю.</w:t>
      </w:r>
    </w:p>
    <w:p>
      <w:pPr>
        <w:pStyle w:val="Style3"/>
        <w:framePr w:w="10262" w:h="14548" w:hRule="exact" w:wrap="none" w:vAnchor="page" w:hAnchor="page" w:x="817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Такие мероприятия осуществляются должностными лицами контрольных органов в пределах их компетенции </w:t>
      </w:r>
      <w:r>
        <w:rPr>
          <w:rStyle w:val="CharStyle9"/>
        </w:rPr>
        <w:t>на основании заданий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утверждаемых руководителем или заместителем руководителя.</w:t>
      </w:r>
    </w:p>
    <w:p>
      <w:pPr>
        <w:pStyle w:val="Style3"/>
        <w:framePr w:w="10262" w:h="14548" w:hRule="exact" w:wrap="none" w:vAnchor="page" w:hAnchor="page" w:x="817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указанных мероприятий контролирующий орган может направить юридическому лицу, индивидуальному предпринимателю ПРЕДОСТЕРЕЖЕНИЕ о недопустимости нарушения обязательных требований при следующих условиях:</w:t>
      </w:r>
    </w:p>
    <w:p>
      <w:pPr>
        <w:pStyle w:val="Style3"/>
        <w:numPr>
          <w:ilvl w:val="0"/>
          <w:numId w:val="3"/>
        </w:numPr>
        <w:framePr w:w="10262" w:h="14548" w:hRule="exact" w:wrap="none" w:vAnchor="page" w:hAnchor="page" w:x="817" w:y="1103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имеются сведения о готовящихся нарушениях или признаках нарушения обязательных требований закона;</w:t>
      </w:r>
    </w:p>
    <w:p>
      <w:pPr>
        <w:pStyle w:val="Style3"/>
        <w:numPr>
          <w:ilvl w:val="0"/>
          <w:numId w:val="3"/>
        </w:numPr>
        <w:framePr w:w="10262" w:h="14548" w:hRule="exact" w:wrap="none" w:vAnchor="page" w:hAnchor="page" w:x="817" w:y="1103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отсутствуют подтвержденные данные о том, что нарушение обязательных требований причинило вред либо создало непосредственную угрозу жизни, здоровью граждан, вред животным, растениям, окружающей среде, объектам культурного наследия народов РФ, безопасности государства, а также привело к возникновению чрезвычайных ситуаций природного и техногенного характера;</w:t>
      </w:r>
    </w:p>
    <w:p>
      <w:pPr>
        <w:pStyle w:val="Style3"/>
        <w:numPr>
          <w:ilvl w:val="0"/>
          <w:numId w:val="3"/>
        </w:numPr>
        <w:framePr w:w="10262" w:h="14548" w:hRule="exact" w:wrap="none" w:vAnchor="page" w:hAnchor="page" w:x="817" w:y="1103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ЮЛ, ИП ранее не привлекались к ответственности за нарушение соответствующих требований.</w:t>
      </w:r>
    </w:p>
    <w:p>
      <w:pPr>
        <w:pStyle w:val="Style3"/>
        <w:framePr w:w="10262" w:h="14548" w:hRule="exact" w:wrap="none" w:vAnchor="page" w:hAnchor="page" w:x="817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составления и направления ПРЕДОСТЕРЕЖЕНИЯ о недопустимости нарушения обязательных требований, подачи ЮЛ, ИП возражений на такое предостережение и их рассмотрения, уведомления об исполнении такого предостережения утверждены постановлением правительства РФ от 10.02.2017 № 160.</w:t>
      </w:r>
    </w:p>
    <w:p>
      <w:pPr>
        <w:pStyle w:val="Style3"/>
        <w:framePr w:w="10262" w:h="14548" w:hRule="exact" w:wrap="none" w:vAnchor="page" w:hAnchor="page" w:x="817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же выявления при проведении мероприятий по контролю нарушений обязательных требований должностные лица органов контроля принимают меры по пресечению таких нарушений, а также направляют руководителю органа контроля МОТИВИРОВАННОЕ ПРЕДСТАВЛЕНИЕ в письменной форме с информацией 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5874" w:y="73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pStyle w:val="Style3"/>
        <w:framePr w:w="10248" w:h="1027" w:hRule="exact" w:wrap="none" w:vAnchor="page" w:hAnchor="page" w:x="824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выявленных нарушениях для принятия решения о назначении внеплановой проверки.</w:t>
      </w:r>
    </w:p>
    <w:p>
      <w:pPr>
        <w:pStyle w:val="Style3"/>
        <w:framePr w:w="10248" w:h="1027" w:hRule="exact" w:wrap="none" w:vAnchor="page" w:hAnchor="page" w:x="824" w:y="110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ПРОВЕРОК:</w:t>
      </w:r>
    </w:p>
    <w:tbl>
      <w:tblPr>
        <w:tblOverlap w:val="never"/>
        <w:tblLayout w:type="fixed"/>
        <w:jc w:val="left"/>
      </w:tblPr>
      <w:tblGrid>
        <w:gridCol w:w="1373"/>
        <w:gridCol w:w="3562"/>
        <w:gridCol w:w="4829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h="13238" w:wrap="none" w:vAnchor="page" w:hAnchor="page" w:x="1127" w:y="24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63" w:h="13238" w:wrap="none" w:vAnchor="page" w:hAnchor="page" w:x="1127" w:y="24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0"/>
              </w:rPr>
              <w:t>ПЛАНОВЫЕ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63" w:h="13238" w:wrap="none" w:vAnchor="page" w:hAnchor="page" w:x="1127" w:y="24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0"/>
              </w:rPr>
              <w:t>ВНЕПЛАНОВЫЕ</w:t>
            </w:r>
          </w:p>
        </w:tc>
      </w:tr>
      <w:tr>
        <w:trPr>
          <w:trHeight w:val="545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63" w:h="13238" w:wrap="none" w:vAnchor="page" w:hAnchor="page" w:x="1127" w:y="2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Осно</w:t>
            </w:r>
          </w:p>
          <w:p>
            <w:pPr>
              <w:pStyle w:val="Style3"/>
              <w:framePr w:w="9763" w:h="13238" w:wrap="none" w:vAnchor="page" w:hAnchor="page" w:x="1127" w:y="2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вание,</w:t>
            </w:r>
          </w:p>
          <w:p>
            <w:pPr>
              <w:pStyle w:val="Style3"/>
              <w:framePr w:w="9763" w:h="13238" w:wrap="none" w:vAnchor="page" w:hAnchor="page" w:x="1127" w:y="2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сроки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63" w:h="13238" w:wrap="none" w:vAnchor="page" w:hAnchor="page" w:x="1127" w:y="2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420"/>
            </w:pPr>
            <w:r>
              <w:rPr>
                <w:rStyle w:val="CharStyle10"/>
              </w:rPr>
              <w:t xml:space="preserve">Не чаще чем </w:t>
            </w:r>
            <w:r>
              <w:rPr>
                <w:rStyle w:val="CharStyle11"/>
              </w:rPr>
              <w:t>один раз в три года</w:t>
            </w:r>
          </w:p>
          <w:p>
            <w:pPr>
              <w:pStyle w:val="Style3"/>
              <w:framePr w:w="9763" w:h="13238" w:wrap="none" w:vAnchor="page" w:hAnchor="page" w:x="1127" w:y="2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420"/>
            </w:pPr>
            <w:r>
              <w:rPr>
                <w:rStyle w:val="CharStyle11"/>
              </w:rPr>
              <w:t>Иные сроки</w:t>
            </w:r>
            <w:r>
              <w:rPr>
                <w:rStyle w:val="CharStyle10"/>
              </w:rPr>
              <w:t>:</w:t>
            </w:r>
          </w:p>
          <w:p>
            <w:pPr>
              <w:pStyle w:val="Style3"/>
              <w:framePr w:w="9763" w:h="13238" w:wrap="none" w:vAnchor="page" w:hAnchor="page" w:x="1127" w:y="242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300"/>
            </w:pPr>
            <w:r>
              <w:rPr>
                <w:rStyle w:val="CharStyle10"/>
              </w:rPr>
              <w:t>1. Два и более раза в три года - в отношении ЮЛ, ИП,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 /постановление Правительства РФ от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63" w:h="13238" w:wrap="none" w:vAnchor="page" w:hAnchor="page" w:x="1127" w:y="242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440"/>
            </w:pPr>
            <w:r>
              <w:rPr>
                <w:rStyle w:val="CharStyle10"/>
              </w:rPr>
              <w:t xml:space="preserve">Основанием для проведения </w:t>
            </w:r>
            <w:r>
              <w:rPr>
                <w:rStyle w:val="CharStyle11"/>
              </w:rPr>
              <w:t xml:space="preserve">внеплановой проверки </w:t>
            </w:r>
            <w:r>
              <w:rPr>
                <w:rStyle w:val="CharStyle10"/>
              </w:rPr>
              <w:t>является:</w:t>
            </w:r>
          </w:p>
          <w:p>
            <w:pPr>
              <w:pStyle w:val="Style3"/>
              <w:numPr>
                <w:ilvl w:val="0"/>
                <w:numId w:val="5"/>
              </w:numPr>
              <w:framePr w:w="9763" w:h="13238" w:wrap="none" w:vAnchor="page" w:hAnchor="page" w:x="1127" w:y="2421"/>
              <w:tabs>
                <w:tab w:leader="none" w:pos="79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line="322" w:lineRule="exact"/>
              <w:ind w:left="0" w:right="0" w:firstLine="440"/>
            </w:pPr>
            <w:r>
              <w:rPr>
                <w:rStyle w:val="CharStyle10"/>
              </w:rPr>
              <w:t xml:space="preserve">истечение срока исполнения юридическим лицом, индивидуальным предпринимателем ранее выданного </w:t>
            </w:r>
            <w:r>
              <w:rPr>
                <w:rStyle w:val="CharStyle11"/>
              </w:rPr>
              <w:t xml:space="preserve">предписания </w:t>
            </w:r>
            <w:r>
              <w:rPr>
                <w:rStyle w:val="CharStyle10"/>
              </w:rPr>
              <w:t>об устранении выявленного нарушения обязательных требований;</w:t>
            </w:r>
          </w:p>
          <w:p>
            <w:pPr>
              <w:pStyle w:val="Style3"/>
              <w:numPr>
                <w:ilvl w:val="0"/>
                <w:numId w:val="5"/>
              </w:numPr>
              <w:framePr w:w="9763" w:h="13238" w:wrap="none" w:vAnchor="page" w:hAnchor="page" w:x="1127" w:y="2421"/>
              <w:tabs>
                <w:tab w:leader="none" w:pos="69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00" w:line="322" w:lineRule="exact"/>
              <w:ind w:left="0" w:right="0" w:firstLine="440"/>
            </w:pPr>
            <w:r>
              <w:rPr>
                <w:rStyle w:val="CharStyle10"/>
              </w:rPr>
              <w:t xml:space="preserve">поступление в орган контроля </w:t>
            </w:r>
            <w:r>
              <w:rPr>
                <w:rStyle w:val="CharStyle11"/>
              </w:rPr>
              <w:t xml:space="preserve">заявления </w:t>
            </w:r>
            <w:r>
              <w:rPr>
                <w:rStyle w:val="CharStyle10"/>
              </w:rPr>
              <w:t xml:space="preserve">от юридического лица или индивидуального предпринимателя </w:t>
            </w:r>
            <w:r>
              <w:rPr>
                <w:rStyle w:val="CharStyle11"/>
              </w:rPr>
              <w:t xml:space="preserve">о предоставлении правового статуса, специального разрешения </w:t>
            </w:r>
            <w:r>
              <w:rPr>
                <w:rStyle w:val="CharStyle10"/>
              </w:rPr>
              <w:t>(лицензии) на право осуществления отдельных видов деятельности или разрешения (согласования) на осуществление иных юридически значимых действий;</w:t>
            </w:r>
          </w:p>
          <w:p>
            <w:pPr>
              <w:pStyle w:val="Style3"/>
              <w:numPr>
                <w:ilvl w:val="0"/>
                <w:numId w:val="5"/>
              </w:numPr>
              <w:framePr w:w="9763" w:h="13238" w:wrap="none" w:vAnchor="page" w:hAnchor="page" w:x="1127" w:y="2421"/>
              <w:tabs>
                <w:tab w:leader="none" w:pos="249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00" w:after="0" w:line="322" w:lineRule="exact"/>
              <w:ind w:left="0" w:right="0" w:firstLine="440"/>
            </w:pPr>
            <w:r>
              <w:rPr>
                <w:rStyle w:val="CharStyle11"/>
              </w:rPr>
              <w:t xml:space="preserve">мотивированное представление </w:t>
            </w:r>
            <w:r>
              <w:rPr>
                <w:rStyle w:val="CharStyle10"/>
              </w:rPr>
              <w:t>должностного лица органа контроля по результатам анализа результатов мероприятий по контролю без взаимодействия с юридическими лицами, индивидуальными</w:t>
            </w:r>
          </w:p>
          <w:p>
            <w:pPr>
              <w:pStyle w:val="Style3"/>
              <w:framePr w:w="9763" w:h="13238" w:wrap="none" w:vAnchor="page" w:hAnchor="page" w:x="1127" w:y="242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предпринимателями, рассмотрения или предварительной проверки поступивших обращений и заявлений, информации от органов государственной власти, органов местного самоуправления, из средств массовой информации о следующих фактах:</w:t>
            </w:r>
          </w:p>
          <w:p>
            <w:pPr>
              <w:pStyle w:val="Style3"/>
              <w:framePr w:w="9763" w:h="13238" w:wrap="none" w:vAnchor="page" w:hAnchor="page" w:x="1127" w:y="242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440"/>
            </w:pPr>
            <w:r>
              <w:rPr>
                <w:rStyle w:val="CharStyle10"/>
              </w:rPr>
              <w:t xml:space="preserve">А-б) возникновение </w:t>
            </w:r>
            <w:r>
              <w:rPr>
                <w:rStyle w:val="CharStyle11"/>
              </w:rPr>
              <w:t xml:space="preserve">угрозы причинения вреда либо причинение вреда </w:t>
            </w:r>
            <w:r>
              <w:rPr>
                <w:rStyle w:val="CharStyle10"/>
              </w:rPr>
              <w:t>жизни, здоровью граждан, вреда животным, растениям, окружающей среде, объектам</w:t>
            </w:r>
          </w:p>
        </w:tc>
      </w:tr>
      <w:tr>
        <w:trPr>
          <w:trHeight w:val="745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763" w:h="13238" w:wrap="none" w:vAnchor="page" w:hAnchor="page" w:x="1127" w:y="242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763" w:h="13238" w:wrap="none" w:vAnchor="page" w:hAnchor="page" w:x="1127" w:y="2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420" w:line="280" w:lineRule="exact"/>
              <w:ind w:left="0" w:right="0" w:firstLine="0"/>
            </w:pPr>
            <w:r>
              <w:rPr>
                <w:rStyle w:val="CharStyle10"/>
              </w:rPr>
              <w:t>23.11.2009 № 944/</w:t>
            </w:r>
          </w:p>
          <w:p>
            <w:pPr>
              <w:pStyle w:val="Style3"/>
              <w:framePr w:w="9763" w:h="13238" w:wrap="none" w:vAnchor="page" w:hAnchor="page" w:x="1127" w:y="242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420" w:after="0" w:line="322" w:lineRule="exact"/>
              <w:ind w:left="0" w:right="0" w:firstLine="300"/>
            </w:pPr>
            <w:r>
              <w:rPr>
                <w:rStyle w:val="CharStyle10"/>
              </w:rPr>
              <w:t>2. Включение в ежегодный план проведения плановых проверок ЮЛ и ИП в отношении объекта государственного контроля (надзора), отнесенного к категориям чрезвычайно высокого, высокого, значительного риска или 1, 2, 3 классу опасности, осуществляется при истечении в году проведения плановой проверки установленного положением о виде государственного контроля (надзора) периода времени</w:t>
            </w:r>
          </w:p>
          <w:p>
            <w:pPr>
              <w:pStyle w:val="Style3"/>
              <w:framePr w:w="9763" w:h="13238" w:wrap="none" w:vAnchor="page" w:hAnchor="page" w:x="1127" w:y="2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300"/>
            </w:pPr>
            <w:r>
              <w:rPr>
                <w:rStyle w:val="CharStyle10"/>
              </w:rPr>
              <w:t>/Правила отнесения определены постановлением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framePr w:w="9763" w:h="13238" w:wrap="none" w:vAnchor="page" w:hAnchor="page" w:x="1127" w:y="2421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5879" w:y="73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pStyle w:val="Style3"/>
        <w:framePr w:w="3398" w:h="3912" w:hRule="exact" w:wrap="none" w:vAnchor="page" w:hAnchor="page" w:x="2581" w:y="1122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Правительства РФ от 17.08.2016 № 806/</w:t>
      </w:r>
    </w:p>
    <w:p>
      <w:pPr>
        <w:pStyle w:val="Style3"/>
        <w:framePr w:w="3398" w:h="3912" w:hRule="exact" w:wrap="none" w:vAnchor="page" w:hAnchor="page" w:x="2581" w:y="1122"/>
        <w:tabs>
          <w:tab w:leader="none" w:pos="32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З.Готовность теплоснабжающих организаций, теплосетевых организаций, потребителей тепловой энергии, а также муниципальных образований</w:t>
        <w:tab/>
        <w:t>к</w:t>
      </w:r>
    </w:p>
    <w:p>
      <w:pPr>
        <w:pStyle w:val="Style3"/>
        <w:framePr w:w="3398" w:h="3912" w:hRule="exact" w:wrap="none" w:vAnchor="page" w:hAnchor="page" w:x="2581" w:y="1122"/>
        <w:tabs>
          <w:tab w:leader="none" w:pos="22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отопительному</w:t>
        <w:tab/>
        <w:t>периоду</w:t>
      </w:r>
    </w:p>
    <w:p>
      <w:pPr>
        <w:pStyle w:val="Style3"/>
        <w:framePr w:w="3398" w:h="3912" w:hRule="exact" w:wrap="none" w:vAnchor="page" w:hAnchor="page" w:x="2581" w:y="112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проверяется ежегодно.</w:t>
      </w:r>
    </w:p>
    <w:p>
      <w:pPr>
        <w:pStyle w:val="Style3"/>
        <w:framePr w:w="10248" w:h="3916" w:hRule="exact" w:wrap="none" w:vAnchor="page" w:hAnchor="page" w:x="824" w:y="111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318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культурного наследия (памятникам</w:t>
        <w:br/>
        <w:t>истории и культуры) народов</w:t>
        <w:br/>
        <w:t>Российской Федерации, музейным</w:t>
        <w:br/>
        <w:t>предметам и музейным коллекциям,</w:t>
        <w:br/>
        <w:t>безопасности государства, а также</w:t>
        <w:br/>
        <w:t>угрозы чрезвычайных ситуаций</w:t>
        <w:br/>
        <w:t>природного и техногенного</w:t>
        <w:br/>
        <w:t>характера;</w:t>
      </w:r>
    </w:p>
    <w:p>
      <w:pPr>
        <w:pStyle w:val="Style12"/>
        <w:framePr w:w="10248" w:h="3916" w:hRule="exact" w:wrap="none" w:vAnchor="page" w:hAnchor="page" w:x="824" w:y="1118"/>
        <w:tabs>
          <w:tab w:leader="none" w:pos="7900" w:val="left"/>
          <w:tab w:leader="none" w:pos="990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318" w:right="300" w:firstLine="320"/>
      </w:pPr>
      <w:r>
        <w:rPr>
          <w:rStyle w:val="CharStyle14"/>
          <w:i w:val="0"/>
          <w:iCs w:val="0"/>
        </w:rPr>
        <w:t>/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после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согласования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 органом</w:t>
        <w:br/>
        <w:t>прокуратуры</w:t>
        <w:tab/>
        <w:t>по</w:t>
        <w:tab/>
        <w:t>месту</w:t>
      </w:r>
    </w:p>
    <w:p>
      <w:pPr>
        <w:pStyle w:val="Style12"/>
        <w:framePr w:w="10248" w:h="3916" w:hRule="exact" w:wrap="none" w:vAnchor="page" w:hAnchor="page" w:x="824" w:y="1118"/>
        <w:tabs>
          <w:tab w:leader="none" w:pos="990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318" w:right="27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осуществления</w:t>
        <w:tab/>
        <w:t>деятельности</w:t>
      </w:r>
    </w:p>
    <w:p>
      <w:pPr>
        <w:pStyle w:val="Style12"/>
        <w:framePr w:w="10248" w:h="3916" w:hRule="exact" w:wrap="none" w:vAnchor="page" w:hAnchor="page" w:x="824" w:y="1118"/>
        <w:widowControl w:val="0"/>
        <w:keepNext w:val="0"/>
        <w:keepLines w:val="0"/>
        <w:shd w:val="clear" w:color="auto" w:fill="auto"/>
        <w:bidi w:val="0"/>
        <w:spacing w:before="0" w:after="0"/>
        <w:ind w:left="5318" w:right="27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проверяемого лица/</w:t>
      </w:r>
    </w:p>
    <w:p>
      <w:pPr>
        <w:pStyle w:val="Style3"/>
        <w:framePr w:w="3408" w:h="10016" w:hRule="exact" w:wrap="none" w:vAnchor="page" w:hAnchor="page" w:x="2581" w:y="5625"/>
        <w:tabs>
          <w:tab w:leader="none" w:pos="333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МОРАТОРИЙ (запрет на плановые проверки): с 1 января 2016 года по 31 декабря 2018 года не проводятся</w:t>
        <w:tab/>
        <w:t>плановые</w:t>
      </w:r>
    </w:p>
    <w:p>
      <w:pPr>
        <w:pStyle w:val="Style3"/>
        <w:framePr w:w="3408" w:h="10016" w:hRule="exact" w:wrap="none" w:vAnchor="page" w:hAnchor="page" w:x="2581" w:y="5625"/>
        <w:tabs>
          <w:tab w:leader="none" w:pos="334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проверки в отношении ЮЛ, ИП, отнесенных в соответствии со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5"/>
        </w:rPr>
        <w:t>ст. 4</w:t>
      </w:r>
      <w:r>
        <w:rPr>
          <w:rStyle w:val="CharStyle15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Федерального закона от 24.07.2007 № 209-ФЗ «О развитии малого и среднего предпринимательства в Российской Федерации» в зависимости</w:t>
        <w:tab/>
        <w:t>от</w:t>
      </w:r>
    </w:p>
    <w:p>
      <w:pPr>
        <w:pStyle w:val="Style3"/>
        <w:framePr w:w="3408" w:h="10016" w:hRule="exact" w:wrap="none" w:vAnchor="page" w:hAnchor="page" w:x="2581" w:y="5625"/>
        <w:tabs>
          <w:tab w:leader="none" w:pos="333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численности работников, размера дохода к субъектам</w:t>
        <w:tab/>
        <w:t>малого</w:t>
      </w:r>
    </w:p>
    <w:p>
      <w:pPr>
        <w:pStyle w:val="Style3"/>
        <w:framePr w:w="3408" w:h="10016" w:hRule="exact" w:wrap="none" w:vAnchor="page" w:hAnchor="page" w:x="2581" w:y="5625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предпринимательства</w:t>
      </w:r>
    </w:p>
    <w:p>
      <w:pPr>
        <w:pStyle w:val="Style3"/>
        <w:framePr w:w="3408" w:h="10016" w:hRule="exact" w:wrap="none" w:vAnchor="page" w:hAnchor="page" w:x="2581" w:y="562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ИСКЛЮЧЕНИЕ для ЮЛ, ИП осуществляющих виды деятельности в сфере:</w:t>
      </w:r>
    </w:p>
    <w:p>
      <w:pPr>
        <w:pStyle w:val="Style3"/>
        <w:framePr w:w="3408" w:h="10016" w:hRule="exact" w:wrap="none" w:vAnchor="page" w:hAnchor="page" w:x="2581" w:y="5625"/>
        <w:tabs>
          <w:tab w:leader="none" w:pos="1632" w:val="left"/>
          <w:tab w:leader="none" w:pos="332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здравоохранения, сфере образования, в социальной сфере,</w:t>
        <w:tab/>
        <w:t>в</w:t>
        <w:tab/>
        <w:t>сфере</w:t>
      </w:r>
    </w:p>
    <w:p>
      <w:pPr>
        <w:pStyle w:val="Style3"/>
        <w:framePr w:w="3408" w:h="10016" w:hRule="exact" w:wrap="none" w:vAnchor="page" w:hAnchor="page" w:x="2581" w:y="5625"/>
        <w:tabs>
          <w:tab w:leader="none" w:pos="333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теплоснабжения, в сфере электроэнергетики, в сфере энергосбережения</w:t>
        <w:tab/>
        <w:t>и</w:t>
      </w:r>
    </w:p>
    <w:p>
      <w:pPr>
        <w:pStyle w:val="Style3"/>
        <w:framePr w:w="3408" w:h="10016" w:hRule="exact" w:wrap="none" w:vAnchor="page" w:hAnchor="page" w:x="2581" w:y="562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повышения энергетической эффективности. -федерального</w:t>
      </w:r>
    </w:p>
    <w:p>
      <w:pPr>
        <w:pStyle w:val="Style16"/>
        <w:framePr w:w="10248" w:h="10334" w:hRule="exact" w:wrap="none" w:vAnchor="page" w:hAnchor="page" w:x="824" w:y="5303"/>
        <w:widowControl w:val="0"/>
        <w:keepNext w:val="0"/>
        <w:keepLines w:val="0"/>
        <w:shd w:val="clear" w:color="auto" w:fill="auto"/>
        <w:bidi w:val="0"/>
        <w:spacing w:before="0" w:after="0"/>
        <w:ind w:left="4998" w:right="274"/>
      </w:pPr>
      <w:r>
        <w:rPr>
          <w:rStyle w:val="CharStyle18"/>
          <w:b w:val="0"/>
          <w:bCs w:val="0"/>
        </w:rPr>
        <w:t xml:space="preserve">в) нарушение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прав потребителей</w:t>
      </w:r>
      <w:r>
        <w:rPr>
          <w:rStyle w:val="CharStyle18"/>
          <w:b w:val="0"/>
          <w:bCs w:val="0"/>
        </w:rPr>
        <w:t>.</w:t>
      </w:r>
    </w:p>
    <w:p>
      <w:pPr>
        <w:pStyle w:val="Style3"/>
        <w:framePr w:w="10248" w:h="10334" w:hRule="exact" w:wrap="none" w:vAnchor="page" w:hAnchor="page" w:x="824" w:y="5303"/>
        <w:tabs>
          <w:tab w:leader="none" w:pos="990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318" w:right="30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этом, обращение в орган,</w:t>
        <w:br/>
        <w:t>осуществляющий</w:t>
        <w:tab/>
        <w:t>федеральный</w:t>
      </w:r>
    </w:p>
    <w:p>
      <w:pPr>
        <w:pStyle w:val="Style3"/>
        <w:framePr w:w="10248" w:h="10334" w:hRule="exact" w:wrap="none" w:vAnchor="page" w:hAnchor="page" w:x="824" w:y="5303"/>
        <w:tabs>
          <w:tab w:leader="none" w:pos="7707" w:val="center"/>
          <w:tab w:leader="none" w:pos="990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318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государственный надзор в области</w:t>
        <w:br/>
        <w:t>защиты прав потребителей (т.е. орган</w:t>
        <w:br/>
        <w:t>Роспотребнадзора) рассматривается</w:t>
        <w:br/>
        <w:t>при условии, что заявитель</w:t>
        <w:br/>
        <w:t>обращался</w:t>
        <w:tab/>
        <w:t>за</w:t>
        <w:tab/>
        <w:t>защитой</w:t>
      </w:r>
    </w:p>
    <w:p>
      <w:pPr>
        <w:pStyle w:val="Style3"/>
        <w:framePr w:w="10248" w:h="10334" w:hRule="exact" w:wrap="none" w:vAnchor="page" w:hAnchor="page" w:x="824" w:y="5303"/>
        <w:tabs>
          <w:tab w:leader="none" w:pos="7707" w:val="center"/>
          <w:tab w:leader="none" w:pos="990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318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(восстановлением) своих нарушенных</w:t>
        <w:br/>
        <w:t>прав к юридическому лицу,</w:t>
        <w:br/>
        <w:t>индивидуальному предпринимателю</w:t>
        <w:br/>
        <w:t>и такое обращение не было</w:t>
        <w:br/>
        <w:t>рассмотрено</w:t>
        <w:tab/>
        <w:t>либо</w:t>
        <w:tab/>
        <w:t>требования</w:t>
      </w:r>
    </w:p>
    <w:p>
      <w:pPr>
        <w:pStyle w:val="Style3"/>
        <w:framePr w:w="10248" w:h="10334" w:hRule="exact" w:wrap="none" w:vAnchor="page" w:hAnchor="page" w:x="824" w:y="5303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5318" w:right="27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заявителя не были удовлетворены.</w:t>
      </w:r>
    </w:p>
    <w:p>
      <w:pPr>
        <w:pStyle w:val="Style3"/>
        <w:framePr w:w="10248" w:h="10334" w:hRule="exact" w:wrap="none" w:vAnchor="page" w:hAnchor="page" w:x="824" w:y="5303"/>
        <w:tabs>
          <w:tab w:leader="none" w:pos="990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318" w:right="30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Выявление при проведении</w:t>
        <w:br/>
        <w:t xml:space="preserve">мероприятий </w:t>
      </w:r>
      <w:r>
        <w:rPr>
          <w:rStyle w:val="CharStyle9"/>
        </w:rPr>
        <w:t xml:space="preserve">без взаимодействия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</w:t>
        <w:br/>
        <w:t>юридическими</w:t>
        <w:tab/>
        <w:t>лицами,</w:t>
      </w:r>
    </w:p>
    <w:p>
      <w:pPr>
        <w:pStyle w:val="Style3"/>
        <w:framePr w:w="10248" w:h="10334" w:hRule="exact" w:wrap="none" w:vAnchor="page" w:hAnchor="page" w:x="824" w:y="53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318" w:right="27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индивидуальными</w:t>
      </w:r>
    </w:p>
    <w:p>
      <w:pPr>
        <w:pStyle w:val="Style3"/>
        <w:framePr w:w="10248" w:h="10334" w:hRule="exact" w:wrap="none" w:vAnchor="page" w:hAnchor="page" w:x="824" w:y="5303"/>
        <w:tabs>
          <w:tab w:leader="none" w:pos="7707" w:val="center"/>
          <w:tab w:leader="none" w:pos="990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318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предпринимателями параметров</w:t>
        <w:br/>
        <w:t>деятельности юридического лица,</w:t>
        <w:br/>
        <w:t>индивидуального предпринимателя,</w:t>
        <w:br/>
        <w:t>соответствие которым или</w:t>
        <w:br/>
        <w:t>отклонение от которых согласно</w:t>
        <w:br/>
        <w:t>утвержденным органом контроля</w:t>
        <w:br/>
        <w:t>индикаторам риска является</w:t>
        <w:br/>
        <w:t>основанием</w:t>
        <w:tab/>
        <w:t>для</w:t>
        <w:tab/>
        <w:t>проведения</w:t>
      </w:r>
    </w:p>
    <w:p>
      <w:pPr>
        <w:pStyle w:val="Style3"/>
        <w:framePr w:w="10248" w:h="10334" w:hRule="exact" w:wrap="none" w:vAnchor="page" w:hAnchor="page" w:x="824" w:y="53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318" w:right="27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внеплановой проверки.</w:t>
      </w:r>
    </w:p>
    <w:p>
      <w:pPr>
        <w:pStyle w:val="Style12"/>
        <w:framePr w:w="10248" w:h="10334" w:hRule="exact" w:wrap="none" w:vAnchor="page" w:hAnchor="page" w:x="824" w:y="5303"/>
        <w:tabs>
          <w:tab w:leader="none" w:pos="8174" w:val="right"/>
          <w:tab w:leader="none" w:pos="990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318" w:right="300" w:firstLine="320"/>
      </w:pPr>
      <w:r>
        <w:rPr>
          <w:rStyle w:val="CharStyle14"/>
          <w:i w:val="0"/>
          <w:iCs w:val="0"/>
        </w:rPr>
        <w:t>/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после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согласования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 органом</w:t>
        <w:br/>
        <w:t>прокуратуры</w:t>
        <w:tab/>
        <w:t>по</w:t>
        <w:tab/>
        <w:t>месту</w:t>
      </w:r>
    </w:p>
    <w:p>
      <w:pPr>
        <w:pStyle w:val="Style12"/>
        <w:framePr w:w="10248" w:h="10334" w:hRule="exact" w:wrap="none" w:vAnchor="page" w:hAnchor="page" w:x="824" w:y="5303"/>
        <w:tabs>
          <w:tab w:leader="none" w:pos="990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318" w:right="27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осуществления</w:t>
        <w:tab/>
        <w:t>деятельности</w:t>
      </w:r>
    </w:p>
    <w:p>
      <w:pPr>
        <w:pStyle w:val="Style12"/>
        <w:framePr w:w="10248" w:h="10334" w:hRule="exact" w:wrap="none" w:vAnchor="page" w:hAnchor="page" w:x="824" w:y="5303"/>
        <w:widowControl w:val="0"/>
        <w:keepNext w:val="0"/>
        <w:keepLines w:val="0"/>
        <w:shd w:val="clear" w:color="auto" w:fill="auto"/>
        <w:bidi w:val="0"/>
        <w:spacing w:before="0" w:after="0"/>
        <w:ind w:left="5318" w:right="27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проверяемого лица/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5879" w:y="73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tbl>
      <w:tblPr>
        <w:tblOverlap w:val="never"/>
        <w:tblLayout w:type="fixed"/>
        <w:jc w:val="left"/>
      </w:tblPr>
      <w:tblGrid>
        <w:gridCol w:w="1373"/>
        <w:gridCol w:w="3562"/>
        <w:gridCol w:w="4829"/>
      </w:tblGrid>
      <w:tr>
        <w:trPr>
          <w:trHeight w:val="80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h="14544" w:wrap="none" w:vAnchor="page" w:hAnchor="page" w:x="1127" w:y="1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 xml:space="preserve">государственного надзора в области промышленной безопасности и пожарного надзора, гидротехнических сооружений, гос. экологического надзорав отношении лиц, эксплуатирующих опасные производственные объекты, I или II класса опасности; объекты, оказывающие негативное воздействие на окружающую среду, </w:t>
            </w:r>
            <w:r>
              <w:rPr>
                <w:rStyle w:val="CharStyle10"/>
                <w:lang w:val="en-US" w:eastAsia="en-US" w:bidi="en-US"/>
              </w:rPr>
              <w:t xml:space="preserve">I </w:t>
            </w:r>
            <w:r>
              <w:rPr>
                <w:rStyle w:val="CharStyle10"/>
              </w:rPr>
              <w:t xml:space="preserve">или </w:t>
            </w:r>
            <w:r>
              <w:rPr>
                <w:rStyle w:val="CharStyle10"/>
                <w:lang w:val="en-US" w:eastAsia="en-US" w:bidi="en-US"/>
              </w:rPr>
              <w:t xml:space="preserve">II </w:t>
            </w:r>
            <w:r>
              <w:rPr>
                <w:rStyle w:val="CharStyle10"/>
              </w:rPr>
              <w:t>категории; надзора в области радиационной безопасности;</w:t>
            </w:r>
          </w:p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лицензионного контроля в отношении управляющих организаций, осуществляющих деятельность по управлению</w:t>
            </w:r>
          </w:p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многоквартирными домами и др.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440"/>
            </w:pPr>
            <w:r>
              <w:rPr>
                <w:rStyle w:val="CharStyle10"/>
              </w:rPr>
              <w:t xml:space="preserve">5. Приказ (распоряжение) руководителя органа государственного контроля (надзора), изданный в соответствии с </w:t>
            </w:r>
            <w:r>
              <w:rPr>
                <w:rStyle w:val="CharStyle11"/>
              </w:rPr>
              <w:t xml:space="preserve">поручениями </w:t>
            </w:r>
            <w:r>
              <w:rPr>
                <w:rStyle w:val="CharStyle10"/>
              </w:rPr>
              <w:t>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</w:p>
        </w:tc>
      </w:tr>
      <w:tr>
        <w:trPr>
          <w:trHeight w:val="3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10"/>
              </w:rPr>
              <w:t>Доступ</w:t>
            </w:r>
          </w:p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rStyle w:val="CharStyle10"/>
              </w:rPr>
              <w:t>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на официальном сайте Генеральной прокуратуры Российской Федерации в сети «Интернет», сайт прокуратуры Амурской о бласти</w:t>
            </w:r>
            <w:r>
              <w:fldChar w:fldCharType="begin"/>
            </w:r>
            <w:r>
              <w:rPr>
                <w:rStyle w:val="CharStyle10"/>
              </w:rPr>
              <w:instrText> HYPERLINK "http://www.prokamur.ru/" </w:instrText>
            </w:r>
            <w:r>
              <w:fldChar w:fldCharType="separate"/>
            </w:r>
            <w:r>
              <w:rPr>
                <w:rStyle w:val="Hyperlink"/>
              </w:rPr>
              <w:t>(</w:t>
            </w:r>
            <w:r>
              <w:rPr>
                <w:rStyle w:val="Hyperlink"/>
              </w:rPr>
              <w:t>М</w:t>
            </w:r>
            <w:r>
              <w:rPr>
                <w:rStyle w:val="Hyperlink"/>
                <w:lang w:val="ru-RU" w:eastAsia="ru-RU" w:bidi="ru-RU"/>
              </w:rPr>
              <w:t xml:space="preserve">о: </w:t>
            </w:r>
            <w:r>
              <w:rPr>
                <w:rStyle w:val="Hyperlink"/>
              </w:rPr>
              <w:t>//www. Drokam</w:t>
            </w:r>
            <w:r>
              <w:fldChar w:fldCharType="end"/>
            </w:r>
            <w:r>
              <w:rPr>
                <w:rStyle w:val="CharStyle20"/>
              </w:rPr>
              <w:t xml:space="preserve"> </w:t>
            </w:r>
            <w:r>
              <w:fldChar w:fldCharType="begin"/>
            </w:r>
            <w:r>
              <w:rPr>
                <w:rStyle w:val="CharStyle20"/>
              </w:rPr>
              <w:instrText> HYPERLINK "http://www.prokamur.ru/" </w:instrText>
            </w:r>
            <w:r>
              <w:fldChar w:fldCharType="separate"/>
            </w:r>
            <w:r>
              <w:rPr>
                <w:rStyle w:val="Hyperlink"/>
                <w:lang w:val="ru-RU" w:eastAsia="ru-RU" w:bidi="ru-RU"/>
              </w:rPr>
              <w:t>иг.</w:t>
            </w:r>
            <w:r>
              <w:rPr>
                <w:rStyle w:val="Hyperlink"/>
              </w:rPr>
              <w:t>гаА</w:t>
            </w:r>
            <w:r>
              <w:fldChar w:fldCharType="end"/>
            </w:r>
            <w:r>
              <w:rPr>
                <w:rStyle w:val="CharStyle10"/>
              </w:rPr>
              <w:t xml:space="preserve">сайты органов контроля, Федеральная информационная система «Единый реестр проверок» </w:t>
            </w:r>
            <w:r>
              <w:rPr>
                <w:rStyle w:val="CharStyle10"/>
                <w:lang w:val="en-US" w:eastAsia="en-US" w:bidi="en-US"/>
              </w:rPr>
              <w:t>(proverki.gov.ru)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420" w:line="280" w:lineRule="exact"/>
              <w:ind w:left="0" w:right="0" w:firstLine="300"/>
            </w:pPr>
            <w:r>
              <w:rPr>
                <w:rStyle w:val="CharStyle10"/>
              </w:rPr>
              <w:t>сайты органов контроля,</w:t>
            </w:r>
          </w:p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20" w:after="0" w:line="322" w:lineRule="exact"/>
              <w:ind w:left="0" w:right="0" w:firstLine="300"/>
            </w:pPr>
            <w:r>
              <w:rPr>
                <w:rStyle w:val="CharStyle10"/>
              </w:rPr>
              <w:t xml:space="preserve">Федеральная информационная система «Единый реестр проверок» </w:t>
            </w:r>
            <w:r>
              <w:rPr>
                <w:rStyle w:val="CharStyle21"/>
              </w:rPr>
              <w:t>/постановление ПравителъстваРФот 28.04.2015</w:t>
            </w:r>
            <w:r>
              <w:rPr>
                <w:rStyle w:val="CharStyle10"/>
              </w:rPr>
              <w:t xml:space="preserve"> № </w:t>
            </w:r>
            <w:r>
              <w:rPr>
                <w:rStyle w:val="CharStyle21"/>
              </w:rPr>
              <w:t>415/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0"/>
              </w:rPr>
              <w:t>Сроки</w:t>
            </w:r>
          </w:p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0"/>
              </w:rPr>
              <w:t>уведомле</w:t>
            </w:r>
          </w:p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0"/>
              </w:rPr>
              <w:t>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10"/>
              </w:rPr>
              <w:t>не позднее чем за три рабочих дня до начала ее проведения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не менее чем за двадцать четыре часа до начала ее проведения</w:t>
            </w:r>
          </w:p>
        </w:tc>
      </w:tr>
      <w:tr>
        <w:trPr>
          <w:trHeight w:val="16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Порядок</w:t>
            </w:r>
          </w:p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уведомле</w:t>
            </w:r>
          </w:p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Посредством направления копии распоряжения или приказа руководителя о начале проверки заказным почтовым отправлением 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763" w:h="14544" w:wrap="none" w:vAnchor="page" w:hAnchor="page" w:x="1127" w:y="11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5881" w:y="73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p>
      <w:pPr>
        <w:pStyle w:val="Style3"/>
        <w:framePr w:w="3398" w:h="4886" w:hRule="exact" w:wrap="none" w:vAnchor="page" w:hAnchor="page" w:x="2584" w:y="111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ЮЛ, ИП, если такой адрес содержится соответственно в ЕГРЮЛ, ЕГРИП либо ранее был представлен ЮЛ, ИП в орган контроля или иным доступным способом</w:t>
      </w:r>
    </w:p>
    <w:p>
      <w:pPr>
        <w:pStyle w:val="Style3"/>
        <w:framePr w:w="4685" w:h="3273" w:hRule="exact" w:wrap="none" w:vAnchor="page" w:hAnchor="page" w:x="6121" w:y="1118"/>
        <w:tabs>
          <w:tab w:leader="none" w:pos="1622" w:val="left"/>
          <w:tab w:leader="none" w:pos="3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электронной почты ЮЛ, ИП, если такой</w:t>
        <w:tab/>
        <w:t>адрес</w:t>
        <w:tab/>
        <w:t>содержится</w:t>
      </w:r>
    </w:p>
    <w:p>
      <w:pPr>
        <w:pStyle w:val="Style3"/>
        <w:framePr w:w="4685" w:h="3273" w:hRule="exact" w:wrap="none" w:vAnchor="page" w:hAnchor="page" w:x="6121" w:y="111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соответственно в ЕГРЮЛ, ЕГРИП либо ранее был представлен ЮЛ, ИП в орган контроля</w:t>
      </w:r>
    </w:p>
    <w:p>
      <w:pPr>
        <w:pStyle w:val="Style12"/>
        <w:framePr w:w="4685" w:h="3273" w:hRule="exact" w:wrap="none" w:vAnchor="page" w:hAnchor="page" w:x="6121" w:y="11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  <w:i w:val="0"/>
          <w:iCs w:val="0"/>
        </w:rPr>
        <w:t xml:space="preserve">/В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случае если причинен или причиняется вред - предварительное уведомление о начале проведения проверки не требуется - п. 17 ст. 10 Федерального закона № 294-ФЗ/</w:t>
      </w:r>
    </w:p>
    <w:p>
      <w:pPr>
        <w:pStyle w:val="Style3"/>
        <w:framePr w:w="10272" w:h="9393" w:hRule="exact" w:wrap="none" w:vAnchor="page" w:hAnchor="page" w:x="812" w:y="627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rStyle w:val="CharStyle22"/>
        </w:rPr>
        <w:t>ОБРАЩАЕМ ВНИМАНИЕ: Не все обращения теперь могут являться основанием для проверки.</w:t>
      </w:r>
    </w:p>
    <w:p>
      <w:pPr>
        <w:pStyle w:val="Style3"/>
        <w:framePr w:w="10272" w:h="9393" w:hRule="exact" w:wrap="none" w:vAnchor="page" w:hAnchor="page" w:x="812" w:y="627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наличии </w:t>
      </w:r>
      <w:r>
        <w:rPr>
          <w:rStyle w:val="CharStyle9"/>
        </w:rPr>
        <w:t xml:space="preserve">обоснованных сомнений в авторстве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обращения или заявления должностное лицо обязано принять разумные меры к установлению обратившегося лица.</w:t>
      </w:r>
    </w:p>
    <w:p>
      <w:pPr>
        <w:pStyle w:val="Style3"/>
        <w:framePr w:w="10272" w:h="9393" w:hRule="exact" w:wrap="none" w:vAnchor="page" w:hAnchor="page" w:x="812" w:y="627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являющихся основанием для проведения внеплановой проверки, уполномоченными должностными лицами контрольного органа может быть проведена предварительная проверка поступившей информации.</w:t>
      </w:r>
    </w:p>
    <w:p>
      <w:pPr>
        <w:pStyle w:val="Style3"/>
        <w:framePr w:w="10272" w:h="9393" w:hRule="exact" w:wrap="none" w:vAnchor="page" w:hAnchor="page" w:x="812" w:y="627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ходе предварительной проверки принимаются меры по запросу дополнительных сведений и материалов (в т.ч. в устном порядке) у лиц, направивших заявления и обращения, представивших информацию, проводится рассмотрение документов, имеющихся в распоряжении контрольного органа, и др.</w:t>
      </w:r>
    </w:p>
    <w:p>
      <w:pPr>
        <w:pStyle w:val="Style3"/>
        <w:framePr w:w="10272" w:h="9393" w:hRule="exact" w:wrap="none" w:vAnchor="page" w:hAnchor="page" w:x="812" w:y="627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Контрольный орган вправе обратиться в суд с иском о взыскании с гражданина, в том числе с юридического лица, индивидуального предпринимателя, </w:t>
      </w:r>
      <w:r>
        <w:rPr>
          <w:rStyle w:val="CharStyle9"/>
        </w:rPr>
        <w:t xml:space="preserve">расходов,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понесенных данным органом в связи с рассмотрением поступивших заявлений, обращений указанных лиц, если в заявлениях, обращениях были указаны </w:t>
      </w:r>
      <w:r>
        <w:rPr>
          <w:rStyle w:val="CharStyle9"/>
        </w:rPr>
        <w:t>заведомо ложные сведения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3"/>
        <w:framePr w:w="10272" w:h="9393" w:hRule="exact" w:wrap="none" w:vAnchor="page" w:hAnchor="page" w:x="812" w:y="627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Кроме того, обращения </w:t>
      </w:r>
      <w:r>
        <w:rPr>
          <w:rStyle w:val="CharStyle9"/>
        </w:rPr>
        <w:t xml:space="preserve">в электронной форме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</w:t>
      </w:r>
      <w:r>
        <w:rPr>
          <w:rStyle w:val="CharStyle9"/>
        </w:rPr>
        <w:t xml:space="preserve">обязательную авторизацию заявителя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единой системе идентификации и аутентификации. Процедура регистрации и авторизации заявителей в единой системе осуществляется в соответствии </w:t>
      </w:r>
      <w:r>
        <w:rPr>
          <w:rStyle w:val="CharStyle23"/>
        </w:rPr>
        <w:t>с</w:t>
      </w:r>
      <w:r>
        <w:rPr>
          <w:rStyle w:val="CharStyle23"/>
        </w:rPr>
        <w:t xml:space="preserve"> постановлением</w:t>
      </w:r>
      <w:r>
        <w:rPr>
          <w:rStyle w:val="CharStyle23"/>
        </w:rPr>
        <w:t xml:space="preserve"> Правительства РФ от 08.06.2011 № 451.</w:t>
      </w:r>
    </w:p>
    <w:p>
      <w:pPr>
        <w:pStyle w:val="Style3"/>
        <w:framePr w:w="10272" w:h="9393" w:hRule="exact" w:wrap="none" w:vAnchor="page" w:hAnchor="page" w:x="812" w:y="627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получении подтверждения данных, указанных в заявлениях и обращениях, должностное лицо контрольного органа подготавливает </w:t>
      </w:r>
      <w:r>
        <w:rPr>
          <w:rStyle w:val="CharStyle9"/>
        </w:rPr>
        <w:t xml:space="preserve">мотивированное представление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 назначении внеплановой проверки.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5876" w:y="73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</w:t>
      </w:r>
    </w:p>
    <w:p>
      <w:pPr>
        <w:pStyle w:val="Style3"/>
        <w:framePr w:w="10253" w:h="5855" w:hRule="exact" w:wrap="none" w:vAnchor="page" w:hAnchor="page" w:x="822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СРОКИ ПРОВЕРОК</w:t>
      </w:r>
    </w:p>
    <w:p>
      <w:pPr>
        <w:pStyle w:val="Style3"/>
        <w:framePr w:w="10253" w:h="5855" w:hRule="exact" w:wrap="none" w:vAnchor="page" w:hAnchor="page" w:x="822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 проведения документарной и (или) выездной проверки не может превышать двадцать рабочих дней. В отношении одного субъекта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малого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предпринимательства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общий срок проведения плановых выездных проверок не может превышать пятьдесят часов для малого предприятия и пятнадцать часов для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микропредприятия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год.</w:t>
      </w:r>
    </w:p>
    <w:p>
      <w:pPr>
        <w:pStyle w:val="Style3"/>
        <w:framePr w:w="10253" w:h="5855" w:hRule="exact" w:wrap="none" w:vAnchor="page" w:hAnchor="page" w:x="822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Допускается ПРИОСТАНОВЛЕНИЕ ПРОВЕРКИ: в случае необходимости получения документов и (или) информации в рамках межведомственного информационного взаимодействия проведение проверки, но не более чем на десять рабочих дней. Повторное приостановление не допускается.</w:t>
      </w:r>
    </w:p>
    <w:p>
      <w:pPr>
        <w:pStyle w:val="Style3"/>
        <w:framePr w:w="10253" w:h="5855" w:hRule="exact" w:wrap="none" w:vAnchor="page" w:hAnchor="page" w:x="822" w:y="1103"/>
        <w:tabs>
          <w:tab w:leader="none" w:pos="101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Также допускается ПРОДЛЕНИЕ СРОКА выездной проверки:</w:t>
        <w:tab/>
        <w:t>в</w:t>
      </w:r>
    </w:p>
    <w:p>
      <w:pPr>
        <w:pStyle w:val="Style3"/>
        <w:framePr w:w="10253" w:h="5855" w:hRule="exact" w:wrap="none" w:vAnchor="page" w:hAnchor="page" w:x="822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контроля, но не более чем на двадцать рабочих дней, в отношении малых предприятий не более чем на пятьдесят часов, микропредприятий не более чем на пятнадцать часов.</w:t>
      </w:r>
    </w:p>
    <w:p>
      <w:pPr>
        <w:pStyle w:val="Style3"/>
        <w:framePr w:w="10253" w:h="5855" w:hRule="exact" w:wrap="none" w:vAnchor="page" w:hAnchor="page" w:x="822" w:y="110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ПРОВЕРОК:</w:t>
      </w:r>
    </w:p>
    <w:tbl>
      <w:tblPr>
        <w:tblOverlap w:val="never"/>
        <w:tblLayout w:type="fixed"/>
        <w:jc w:val="left"/>
      </w:tblPr>
      <w:tblGrid>
        <w:gridCol w:w="1733"/>
        <w:gridCol w:w="3485"/>
        <w:gridCol w:w="4546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h="8419" w:wrap="none" w:vAnchor="page" w:hAnchor="page" w:x="1124" w:y="72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63" w:h="8419" w:wrap="none" w:vAnchor="page" w:hAnchor="page" w:x="1124" w:y="7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0"/>
              </w:rPr>
              <w:t>ДОКУМЕНТАРНАЯ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63" w:h="8419" w:wrap="none" w:vAnchor="page" w:hAnchor="page" w:x="1124" w:y="7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0"/>
              </w:rPr>
              <w:t>ВЫЕЗДНАЯ</w:t>
            </w:r>
          </w:p>
        </w:tc>
      </w:tr>
      <w:tr>
        <w:trPr>
          <w:trHeight w:val="74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63" w:h="8419" w:wrap="none" w:vAnchor="page" w:hAnchor="page" w:x="1124" w:y="7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10"/>
              </w:rPr>
              <w:t>Предмет</w:t>
            </w:r>
          </w:p>
          <w:p>
            <w:pPr>
              <w:pStyle w:val="Style3"/>
              <w:framePr w:w="9763" w:h="8419" w:wrap="none" w:vAnchor="page" w:hAnchor="page" w:x="1124" w:y="7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rStyle w:val="CharStyle10"/>
              </w:rPr>
              <w:t>проверки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63" w:h="8419" w:wrap="none" w:vAnchor="page" w:hAnchor="page" w:x="1124" w:y="7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660" w:right="0" w:firstLine="0"/>
            </w:pPr>
            <w:r>
              <w:rPr>
                <w:rStyle w:val="CharStyle10"/>
              </w:rPr>
              <w:t>сведения,</w:t>
            </w:r>
          </w:p>
          <w:p>
            <w:pPr>
              <w:pStyle w:val="Style3"/>
              <w:framePr w:w="9763" w:h="8419" w:wrap="none" w:vAnchor="page" w:hAnchor="page" w:x="1124" w:y="72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содержащиеся в документах ЮЛ, ИП,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63" w:h="8419" w:wrap="none" w:vAnchor="page" w:hAnchor="page" w:x="1124" w:y="72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660"/>
            </w:pPr>
            <w:r>
              <w:rPr>
                <w:rStyle w:val="CharStyle10"/>
              </w:rPr>
              <w:t>содержащиеся в документах ЮЛ, ИП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ЮЛ, ИП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763" w:h="8419" w:wrap="none" w:vAnchor="page" w:hAnchor="page" w:x="1124" w:y="7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10"/>
              </w:rPr>
              <w:t>Место</w:t>
            </w:r>
          </w:p>
          <w:p>
            <w:pPr>
              <w:pStyle w:val="Style3"/>
              <w:framePr w:w="9763" w:h="8419" w:wrap="none" w:vAnchor="page" w:hAnchor="page" w:x="1124" w:y="7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rStyle w:val="CharStyle10"/>
              </w:rPr>
              <w:t>проведения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763" w:h="8419" w:wrap="none" w:vAnchor="page" w:hAnchor="page" w:x="1124" w:y="72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6" w:lineRule="exact"/>
              <w:ind w:left="0" w:right="0" w:firstLine="0"/>
            </w:pPr>
            <w:r>
              <w:rPr>
                <w:rStyle w:val="CharStyle10"/>
              </w:rPr>
              <w:t>по месту нахождения органа государственного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763" w:h="8419" w:wrap="none" w:vAnchor="page" w:hAnchor="page" w:x="1124" w:y="72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6" w:lineRule="exact"/>
              <w:ind w:left="0" w:right="0" w:firstLine="660"/>
            </w:pPr>
            <w:r>
              <w:rPr>
                <w:rStyle w:val="CharStyle10"/>
              </w:rPr>
              <w:t>по месту нахождения ЮЛ, месту осуществления деятельности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5876" w:y="73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</w:t>
      </w:r>
    </w:p>
    <w:tbl>
      <w:tblPr>
        <w:tblOverlap w:val="never"/>
        <w:tblLayout w:type="fixed"/>
        <w:jc w:val="left"/>
      </w:tblPr>
      <w:tblGrid>
        <w:gridCol w:w="1733"/>
        <w:gridCol w:w="3485"/>
        <w:gridCol w:w="4546"/>
      </w:tblGrid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63" w:h="10656" w:wrap="none" w:vAnchor="page" w:hAnchor="page" w:x="1124" w:y="1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63" w:h="10656" w:wrap="none" w:vAnchor="page" w:hAnchor="page" w:x="1124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контроля (надзора), органа муниципального контроля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63" w:h="10656" w:wrap="none" w:vAnchor="page" w:hAnchor="page" w:x="1124" w:y="11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6" w:lineRule="exact"/>
              <w:ind w:left="0" w:right="0" w:firstLine="0"/>
            </w:pPr>
            <w:r>
              <w:rPr>
                <w:rStyle w:val="CharStyle10"/>
              </w:rPr>
              <w:t>ИП и (или) по месту фактического осуществления их деятельности</w:t>
            </w:r>
          </w:p>
        </w:tc>
      </w:tr>
      <w:tr>
        <w:trPr>
          <w:trHeight w:val="93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763" w:h="10656" w:wrap="none" w:vAnchor="page" w:hAnchor="page" w:x="1124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0"/>
              </w:rPr>
              <w:t>Особен</w:t>
            </w:r>
          </w:p>
          <w:p>
            <w:pPr>
              <w:pStyle w:val="Style3"/>
              <w:framePr w:w="9763" w:h="10656" w:wrap="none" w:vAnchor="page" w:hAnchor="page" w:x="1124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0"/>
              </w:rPr>
              <w:t>ности</w:t>
            </w:r>
          </w:p>
          <w:p>
            <w:pPr>
              <w:pStyle w:val="Style3"/>
              <w:framePr w:w="9763" w:h="10656" w:wrap="none" w:vAnchor="page" w:hAnchor="page" w:x="1124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0"/>
              </w:rPr>
              <w:t>проведения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763" w:h="10656" w:wrap="none" w:vAnchor="page" w:hAnchor="page" w:x="1124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680"/>
            </w:pPr>
            <w:r>
              <w:rPr>
                <w:rStyle w:val="CharStyle10"/>
              </w:rPr>
              <w:t>Не допускается требовать</w:t>
            </w:r>
          </w:p>
          <w:p>
            <w:pPr>
              <w:pStyle w:val="Style3"/>
              <w:framePr w:w="9763" w:h="10656" w:wrap="none" w:vAnchor="page" w:hAnchor="page" w:x="1124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НОТАРИАЛЬНОГО УДОСТОВЕРЕНИЯ КОПИЙ документов, представляемых в орган контроля, если иное не предусмотрено законодательством РФ.</w:t>
            </w:r>
          </w:p>
          <w:p>
            <w:pPr>
              <w:pStyle w:val="Style3"/>
              <w:framePr w:w="9763" w:h="10656" w:wrap="none" w:vAnchor="page" w:hAnchor="page" w:x="1124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680"/>
            </w:pPr>
            <w:r>
              <w:rPr>
                <w:rStyle w:val="CharStyle10"/>
              </w:rPr>
              <w:t>В случае, если после проведения</w:t>
            </w:r>
          </w:p>
          <w:p>
            <w:pPr>
              <w:pStyle w:val="Style3"/>
              <w:framePr w:w="9763" w:h="10656" w:wrap="none" w:vAnchor="page" w:hAnchor="page" w:x="1124" w:y="11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документарной проверки проводится выездная проверка: запрещается требовать от ЮЛ, ИП представления документов и (или) информации, которые были представлены ими в ходе проведения</w:t>
            </w:r>
          </w:p>
          <w:p>
            <w:pPr>
              <w:pStyle w:val="Style3"/>
              <w:framePr w:w="9763" w:h="10656" w:wrap="none" w:vAnchor="page" w:hAnchor="page" w:x="1124" w:y="11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документарной проверки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763" w:h="10656" w:wrap="none" w:vAnchor="page" w:hAnchor="page" w:x="1124" w:y="11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640"/>
            </w:pPr>
            <w:r>
              <w:rPr>
                <w:rStyle w:val="CharStyle10"/>
              </w:rPr>
      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ЮЛ, либо в связи с фактическим неосуществлением деятельности ЮЛ, ИП, либо в связи с иными действиями (бездействием) предпринимателя, юридического лица, повлекшими невозможность проведения проверки, должностное лицо органа контроля на основании АКТА О НЕВОЗМОЖНОСТИ ПРОВЕДЕНИЯ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 выездной проверки без внесения плановой проверки в ежегодный план плановых проверок и без предварительного уведомления ЮЛ, ИП</w:t>
            </w:r>
          </w:p>
        </w:tc>
      </w:tr>
    </w:tbl>
    <w:p>
      <w:pPr>
        <w:pStyle w:val="Style3"/>
        <w:framePr w:w="10262" w:h="3600" w:hRule="exact" w:wrap="none" w:vAnchor="page" w:hAnchor="page" w:x="817" w:y="1208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ВЕСТИ СЕБЯ, ЕСЛИ К ВАМ ПРИШЕЛ ПРОВЕРЯЮЩИЙ?</w:t>
      </w:r>
    </w:p>
    <w:p>
      <w:pPr>
        <w:pStyle w:val="Style3"/>
        <w:framePr w:w="10262" w:h="3600" w:hRule="exact" w:wrap="none" w:vAnchor="page" w:hAnchor="page" w:x="817" w:y="1208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первую очередь необходимо знать, что при проведении проверок должностные лица органов контроля не вправе осуществлять плановую или внеплановую выездную проверку в Ваше отсутствие или в отсутствие Вашего представителя.</w:t>
      </w:r>
    </w:p>
    <w:p>
      <w:pPr>
        <w:pStyle w:val="Style3"/>
        <w:framePr w:w="10262" w:h="3600" w:hRule="exact" w:wrap="none" w:vAnchor="page" w:hAnchor="page" w:x="817" w:y="1208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ИСКЛЮЧЕНИЕ составляют случаи проведения проверки по основанию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возникновения чрезвычайных ситуаций природного и техногенного характера, а также проверки соблюдения требований земельного законодательства в случаях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5831" w:y="73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pStyle w:val="Style3"/>
        <w:framePr w:w="10258" w:h="14548" w:hRule="exact" w:wrap="none" w:vAnchor="page" w:hAnchor="page" w:x="820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надлежащего уведомления собственников земельных участков, землепользователей, землевладельцев и арендаторов земельных участков.</w:t>
      </w:r>
    </w:p>
    <w:p>
      <w:pPr>
        <w:pStyle w:val="Style3"/>
        <w:framePr w:w="10258" w:h="14548" w:hRule="exact" w:wrap="none" w:vAnchor="page" w:hAnchor="page" w:x="820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ВЫЕЗДНАЯ ПРОВЕРКА начинается с предъявления проверяющими лицами служебного удостоверения. Проверка должна проводиться теми должностными лицами, которые указаны в распоряжении (приказе) о проведении проверки.</w:t>
      </w:r>
    </w:p>
    <w:p>
      <w:pPr>
        <w:pStyle w:val="Style3"/>
        <w:framePr w:w="10258" w:h="14548" w:hRule="exact" w:wrap="none" w:vAnchor="page" w:hAnchor="page" w:x="820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ПЕРЕД ПРОВЕРКОЙ предпринимателя должны ознакомить:</w:t>
      </w:r>
    </w:p>
    <w:p>
      <w:pPr>
        <w:pStyle w:val="Style3"/>
        <w:framePr w:w="10258" w:h="14548" w:hRule="exact" w:wrap="none" w:vAnchor="page" w:hAnchor="page" w:x="820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 распоряжением (приказом) о проверке. В нем должны быть указаны цели, задачи, предмет и срок проведения проверки, даты начала и окончания, правовые основания проведения проверки, а также перечислены все мероприятия по контролю, запланированные контролирующим органом (например, обследование территории, помещений, оборудования, отбор образцов, проведение их исследования), документы, которые Вы должны представить проверяющим лицам в ходе проверки.</w:t>
      </w:r>
    </w:p>
    <w:p>
      <w:pPr>
        <w:pStyle w:val="Style3"/>
        <w:numPr>
          <w:ilvl w:val="0"/>
          <w:numId w:val="7"/>
        </w:numPr>
        <w:framePr w:w="10258" w:h="14548" w:hRule="exact" w:wrap="none" w:vAnchor="page" w:hAnchor="page" w:x="820" w:y="1103"/>
        <w:tabs>
          <w:tab w:leader="none" w:pos="7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документом о согласовании ее проведения с органом прокуратуры (если такое согласование требуется);</w:t>
      </w:r>
    </w:p>
    <w:p>
      <w:pPr>
        <w:pStyle w:val="Style3"/>
        <w:numPr>
          <w:ilvl w:val="0"/>
          <w:numId w:val="7"/>
        </w:numPr>
        <w:framePr w:w="10258" w:h="14548" w:hRule="exact" w:wrap="none" w:vAnchor="page" w:hAnchor="page" w:x="820" w:y="1103"/>
        <w:tabs>
          <w:tab w:leader="none" w:pos="7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полномочиями проводящих проверку лиц,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привлекаемых к проверке, со сроками и с условиями ее проведения.</w:t>
      </w:r>
    </w:p>
    <w:p>
      <w:pPr>
        <w:pStyle w:val="Style3"/>
        <w:framePr w:w="10258" w:h="14548" w:hRule="exact" w:wrap="none" w:vAnchor="page" w:hAnchor="page" w:x="820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Предприниматель также вправе ознакомиться с положениями административного регламента органа контроля (при его наличии), информацией об органах контроля, а также об экспертах, экспертных организациях.</w:t>
      </w:r>
    </w:p>
    <w:p>
      <w:pPr>
        <w:pStyle w:val="Style3"/>
        <w:framePr w:w="10258" w:h="14548" w:hRule="exact" w:wrap="none" w:vAnchor="page" w:hAnchor="page" w:x="820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Руководитель, иное должностное лицо или уполномоченный представитель ЮЛ, ИП, его уполномоченный представитель при проведении проверки ИМЕЮТ ПРАВО:</w:t>
      </w:r>
    </w:p>
    <w:p>
      <w:pPr>
        <w:pStyle w:val="Style3"/>
        <w:framePr w:w="10258" w:h="14548" w:hRule="exact" w:wrap="none" w:vAnchor="page" w:hAnchor="page" w:x="820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>
      <w:pPr>
        <w:pStyle w:val="Style3"/>
        <w:framePr w:w="10258" w:h="14548" w:hRule="exact" w:wrap="none" w:vAnchor="page" w:hAnchor="page" w:x="820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получать от органа контроля, их должностных лиц информацию, которая относится к предмету проверки;</w:t>
      </w:r>
    </w:p>
    <w:p>
      <w:pPr>
        <w:pStyle w:val="Style3"/>
        <w:framePr w:w="10258" w:h="14548" w:hRule="exact" w:wrap="none" w:vAnchor="page" w:hAnchor="page" w:x="820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знакомиться с документами и (или) информацией, полученными органами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>
      <w:pPr>
        <w:pStyle w:val="Style3"/>
        <w:framePr w:w="10258" w:h="14548" w:hRule="exact" w:wrap="none" w:vAnchor="page" w:hAnchor="page" w:x="820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представлять документы и (или) информацию, запрашиваемые в рамках межведомственного информационного взаимодействия, в орган контроля по собственной инициативе;</w:t>
      </w:r>
    </w:p>
    <w:p>
      <w:pPr>
        <w:pStyle w:val="Style3"/>
        <w:framePr w:w="10258" w:h="14548" w:hRule="exact" w:wrap="none" w:vAnchor="page" w:hAnchor="page" w:x="820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>
      <w:pPr>
        <w:pStyle w:val="Style3"/>
        <w:framePr w:w="10258" w:h="14548" w:hRule="exact" w:wrap="none" w:vAnchor="page" w:hAnchor="page" w:x="820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обжаловать действия (бездействие) должностных лиц органа контроля;</w:t>
      </w:r>
    </w:p>
    <w:p>
      <w:pPr>
        <w:pStyle w:val="Style3"/>
        <w:framePr w:w="10258" w:h="14548" w:hRule="exact" w:wrap="none" w:vAnchor="page" w:hAnchor="page" w:x="820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5826" w:y="73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</w:t>
      </w:r>
    </w:p>
    <w:p>
      <w:pPr>
        <w:pStyle w:val="Style3"/>
        <w:framePr w:w="10267" w:h="14548" w:hRule="exact" w:wrap="none" w:vAnchor="page" w:hAnchor="page" w:x="815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предпринимателей в Амурской области к участию в проверке.</w:t>
      </w:r>
    </w:p>
    <w:p>
      <w:pPr>
        <w:pStyle w:val="Style3"/>
        <w:framePr w:w="10267" w:h="14548" w:hRule="exact" w:wrap="none" w:vAnchor="page" w:hAnchor="page" w:x="815" w:y="1103"/>
        <w:widowControl w:val="0"/>
        <w:keepNext w:val="0"/>
        <w:keepLines w:val="0"/>
        <w:shd w:val="clear" w:color="auto" w:fill="auto"/>
        <w:bidi w:val="0"/>
        <w:jc w:val="both"/>
        <w:spacing w:before="0" w:after="24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окончании проверочных мероприятий предприниматель вправе ознакомиться с их результатами и указать в акте проверки о своем согласии или несогласии с ними, а также в течение 15 дней с даты получения акта вправе представить в орган контроля в письменной форме свои возражения, приложив подтверждающие документы.</w:t>
      </w:r>
    </w:p>
    <w:p>
      <w:pPr>
        <w:pStyle w:val="Style3"/>
        <w:framePr w:w="10267" w:h="14548" w:hRule="exact" w:wrap="none" w:vAnchor="page" w:hAnchor="page" w:x="815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ОБЯЗАННОСТИ ПРЕДПРИНИМАТЕЛЕЙ ПРИ ПРОВЕРКЕ:</w:t>
      </w:r>
    </w:p>
    <w:p>
      <w:pPr>
        <w:pStyle w:val="Style3"/>
        <w:numPr>
          <w:ilvl w:val="0"/>
          <w:numId w:val="3"/>
        </w:numPr>
        <w:framePr w:w="10267" w:h="14548" w:hRule="exact" w:wrap="none" w:vAnchor="page" w:hAnchor="page" w:x="815" w:y="1103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требований, установленных муниципальными правовыми актами;</w:t>
      </w:r>
    </w:p>
    <w:p>
      <w:pPr>
        <w:pStyle w:val="Style3"/>
        <w:numPr>
          <w:ilvl w:val="0"/>
          <w:numId w:val="3"/>
        </w:numPr>
        <w:framePr w:w="10267" w:h="14548" w:hRule="exact" w:wrap="none" w:vAnchor="page" w:hAnchor="page" w:x="815" w:y="1103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предоставить должностным лицам контролирующего органа,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>
      <w:pPr>
        <w:pStyle w:val="Style3"/>
        <w:numPr>
          <w:ilvl w:val="0"/>
          <w:numId w:val="3"/>
        </w:numPr>
        <w:framePr w:w="10267" w:h="14548" w:hRule="exact" w:wrap="none" w:vAnchor="page" w:hAnchor="page" w:x="815" w:y="1103"/>
        <w:tabs>
          <w:tab w:leader="none" w:pos="7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указанными лицами оборудованию, подобным объектам, транспортным средствам и перевозимым грузам, а также обеспечить возможность отбора образцов продукции, объектов окружающей среды, объектов производственной среды для проведения экспертиз и расследований.</w:t>
      </w:r>
    </w:p>
    <w:p>
      <w:pPr>
        <w:pStyle w:val="Style3"/>
        <w:framePr w:w="10267" w:h="14548" w:hRule="exact" w:wrap="none" w:vAnchor="page" w:hAnchor="page" w:x="815" w:y="1103"/>
        <w:tabs>
          <w:tab w:leader="none" w:pos="46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ЮЛ и ИП, необоснованно ПРЕПЯТСТВУЮЩИЕ ПРОВЕДЕНИЮ ПРОВЕРОК, уклоняющиеся от проведения</w:t>
        <w:tab/>
        <w:t>проверок и (или) не исполняющие в</w:t>
      </w:r>
    </w:p>
    <w:p>
      <w:pPr>
        <w:pStyle w:val="Style3"/>
        <w:framePr w:w="10267" w:h="14548" w:hRule="exact" w:wrap="none" w:vAnchor="page" w:hAnchor="page" w:x="815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установленный срок предписаний органов контроля (надзора) об устранении выявленных нарушений требований, несут административную ответственность, предусмотренную </w:t>
      </w:r>
      <w:r>
        <w:rPr>
          <w:rStyle w:val="CharStyle9"/>
        </w:rPr>
        <w:t xml:space="preserve">ст.ст. 19.4.1, 19.5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Кодекса Российской Федерации об административных правонарушениях (далее КоАП РФ</w:t>
      </w:r>
      <w:r>
        <w:rPr>
          <w:rStyle w:val="CharStyle9"/>
        </w:rPr>
        <w:t xml:space="preserve">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виде штрафов до 200 тыс. рублей на юридическое лицо, в случае повторного совершения - дисквалификации.</w:t>
      </w:r>
    </w:p>
    <w:p>
      <w:pPr>
        <w:pStyle w:val="Style3"/>
        <w:framePr w:w="10267" w:h="14548" w:hRule="exact" w:wrap="none" w:vAnchor="page" w:hAnchor="page" w:x="815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проведении проверки ДОЛЖНОСТНЫЕ ЛИЦА контролирующих органов НЕ ВПРАВЕ:</w:t>
      </w:r>
    </w:p>
    <w:p>
      <w:pPr>
        <w:pStyle w:val="Style3"/>
        <w:numPr>
          <w:ilvl w:val="0"/>
          <w:numId w:val="3"/>
        </w:numPr>
        <w:framePr w:w="10267" w:h="14548" w:hRule="exact" w:wrap="none" w:vAnchor="page" w:hAnchor="page" w:x="815" w:y="1103"/>
        <w:tabs>
          <w:tab w:leader="none" w:pos="7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проверять выполнение обязательных требований, если такие требования не относятся к полномочиям проверяющих;</w:t>
      </w:r>
    </w:p>
    <w:p>
      <w:pPr>
        <w:pStyle w:val="Style3"/>
        <w:numPr>
          <w:ilvl w:val="0"/>
          <w:numId w:val="3"/>
        </w:numPr>
        <w:framePr w:w="10267" w:h="14548" w:hRule="exact" w:wrap="none" w:vAnchor="page" w:hAnchor="page" w:x="815" w:y="1103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требовать представления документов, информации, образцов продукции, проб обследования различных объектов, если они не являются объектами (предметом) проверки, а также изымать оригиналы таких документов;</w:t>
      </w:r>
    </w:p>
    <w:p>
      <w:pPr>
        <w:pStyle w:val="Style3"/>
        <w:numPr>
          <w:ilvl w:val="0"/>
          <w:numId w:val="3"/>
        </w:numPr>
        <w:framePr w:w="10267" w:h="14548" w:hRule="exact" w:wrap="none" w:vAnchor="page" w:hAnchor="page" w:x="815" w:y="1103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протоколов;</w:t>
      </w:r>
    </w:p>
    <w:p>
      <w:pPr>
        <w:pStyle w:val="Style3"/>
        <w:numPr>
          <w:ilvl w:val="0"/>
          <w:numId w:val="3"/>
        </w:numPr>
        <w:framePr w:w="10267" w:h="14548" w:hRule="exact" w:wrap="none" w:vAnchor="page" w:hAnchor="page" w:x="815" w:y="1103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осуществлять выдачу ЮЛ, ИП предписаний или предложений о проведении за их счет мероприятий по контролю.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5824" w:y="73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</w:t>
      </w:r>
    </w:p>
    <w:p>
      <w:pPr>
        <w:pStyle w:val="Style3"/>
        <w:framePr w:w="10272" w:h="11649" w:hRule="exact" w:wrap="none" w:vAnchor="page" w:hAnchor="page" w:x="812" w:y="1103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Должностные лица, проводящие проверку, могут быть привлечены к АДМИНИСТРАТИВНОЙ ОТВЕТСТВЕННОСТИ </w:t>
      </w:r>
      <w:r>
        <w:rPr>
          <w:rStyle w:val="CharStyle9"/>
        </w:rPr>
        <w:t xml:space="preserve">по ст. 19.6.1 КоАП РФ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за несоблюдение требований законодательства о государственном надзоре, выразившееся в: проведении проверки при отсутствии оснований для ее проведения; нарушении сроков проведения проверки; отсутствии согласования внеплановой выездной проверки с органами прокуратуры, проведении проверки без распоряжения (приказа) руководителя или заместителя руководителя органа государственного контроля (надзора);непредставлении акта о проведенной проверке; привлечении к проведению мероприятий по надзору не аккредитованных или не аттестованных в установленном порядке граждан или организаций; проведении плановой проверки, не включенной в ежегодный план проведения плановых проверок.</w:t>
      </w:r>
    </w:p>
    <w:p>
      <w:pPr>
        <w:pStyle w:val="Style5"/>
        <w:framePr w:w="10272" w:h="11649" w:hRule="exact" w:wrap="none" w:vAnchor="page" w:hAnchor="page" w:x="812" w:y="110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8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КУДА ОБРАТИТЬСЯ, ЕСЛИ ПРИ ПРОВЕРКЕ НАРУШЕН ЗАКОН?</w:t>
      </w:r>
      <w:bookmarkEnd w:id="5"/>
    </w:p>
    <w:p>
      <w:pPr>
        <w:pStyle w:val="Style3"/>
        <w:framePr w:w="10272" w:h="11649" w:hRule="exact" w:wrap="none" w:vAnchor="page" w:hAnchor="page" w:x="812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при проведении проверки должностные лица органа контроля своими действиями (бездействием) нарушают права предпринимателя, Вы вправе их обжаловать и обратиться с соответствующим заявлением:</w:t>
      </w:r>
    </w:p>
    <w:p>
      <w:pPr>
        <w:pStyle w:val="Style3"/>
        <w:numPr>
          <w:ilvl w:val="0"/>
          <w:numId w:val="3"/>
        </w:numPr>
        <w:framePr w:w="10272" w:h="11649" w:hRule="exact" w:wrap="none" w:vAnchor="page" w:hAnchor="page" w:x="812" w:y="1103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порядке Г ражданского процессуального кодекса Российской Федерации, ч. 1 ст. 20 Федерального закона №294-ФЗ к вышестоящему должностному лицу органа государственного контроля (надзора), муниципального контроля;</w:t>
      </w:r>
    </w:p>
    <w:p>
      <w:pPr>
        <w:pStyle w:val="Style3"/>
        <w:numPr>
          <w:ilvl w:val="0"/>
          <w:numId w:val="3"/>
        </w:numPr>
        <w:framePr w:w="10272" w:h="11649" w:hRule="exact" w:wrap="none" w:vAnchor="page" w:hAnchor="page" w:x="812" w:y="1103"/>
        <w:tabs>
          <w:tab w:leader="none" w:pos="7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судебном порядке в соответствии с Кодексом Российской Федерации об административных правонарушениях, Арбитражным процессуальным кодексом РФ, Гражданским процессуальным кодексом РФ, ст. 21 Федерального закона № 294-ФЗ;</w:t>
      </w:r>
    </w:p>
    <w:p>
      <w:pPr>
        <w:pStyle w:val="Style3"/>
        <w:numPr>
          <w:ilvl w:val="0"/>
          <w:numId w:val="3"/>
        </w:numPr>
        <w:framePr w:w="10272" w:h="11649" w:hRule="exact" w:wrap="none" w:vAnchor="page" w:hAnchor="page" w:x="812" w:y="1103"/>
        <w:tabs>
          <w:tab w:leader="none" w:pos="7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порядке Закона Амурской области от 15.09.2014 № 399-ОЗ «Об уполномоченном по защите прав предпринимателей в Амурской области» к Уполномоченному по защите прав предпринимателей в Амурской области;</w:t>
      </w:r>
    </w:p>
    <w:p>
      <w:pPr>
        <w:pStyle w:val="Style3"/>
        <w:numPr>
          <w:ilvl w:val="0"/>
          <w:numId w:val="3"/>
        </w:numPr>
        <w:framePr w:w="10272" w:h="11649" w:hRule="exact" w:wrap="none" w:vAnchor="page" w:hAnchor="page" w:x="812" w:y="1103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порядке ч. 1 ст. 10 Федерального закона от 17.01.1992 № 2202-1 «О прокуратуре Российской Федерации» в органы прокуратуры по месту нахождения органа контроля.</w:t>
      </w:r>
    </w:p>
    <w:p>
      <w:pPr>
        <w:pStyle w:val="Style3"/>
        <w:framePr w:w="10272" w:h="11649" w:hRule="exact" w:wrap="none" w:vAnchor="page" w:hAnchor="page" w:x="812" w:y="110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rStyle w:val="CharStyle9"/>
        </w:rPr>
        <w:t xml:space="preserve">В прокуратуре области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прием осуществляет начальник отдела по надзору за законностью правовых актов и за соблюдением прав предпринимателей по средам, с 11.00 до 13.00, предварительная запись по телефону 8 (4162) 775-005.</w:t>
      </w:r>
    </w:p>
    <w:p>
      <w:pPr>
        <w:pStyle w:val="Style3"/>
        <w:framePr w:w="10272" w:h="11649" w:hRule="exact" w:wrap="none" w:vAnchor="page" w:hAnchor="page" w:x="812" w:y="110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580"/>
      </w:pPr>
      <w:r>
        <w:rPr>
          <w:rStyle w:val="CharStyle9"/>
        </w:rPr>
        <w:t xml:space="preserve">Уполномоченным по защите прав предпринимателей в Амурской области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прием осуществляется по адресу: г. Благовещенск, ул. Ленина 135, каб. 112, телефон 8 (4162) 596-123.</w:t>
      </w:r>
    </w:p>
    <w:p>
      <w:pPr>
        <w:pStyle w:val="Style3"/>
        <w:framePr w:w="10272" w:h="1239" w:hRule="exact" w:wrap="none" w:vAnchor="page" w:hAnchor="page" w:x="812" w:y="13372"/>
        <w:widowControl w:val="0"/>
        <w:keepNext w:val="0"/>
        <w:keepLines w:val="0"/>
        <w:shd w:val="clear" w:color="auto" w:fill="auto"/>
        <w:bidi w:val="0"/>
        <w:jc w:val="left"/>
        <w:spacing w:before="0" w:after="17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Прокуратура Амурской области</w:t>
      </w:r>
    </w:p>
    <w:p>
      <w:pPr>
        <w:pStyle w:val="Style3"/>
        <w:framePr w:w="10272" w:h="1239" w:hRule="exact" w:wrap="none" w:vAnchor="page" w:hAnchor="page" w:x="812" w:y="13372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55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Уполномоченный по защите прав предпринимателей в Амурской области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■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Колонтитул_"/>
    <w:basedOn w:val="DefaultParagraphFont"/>
    <w:link w:val="Style7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3">
    <w:name w:val="Основной текст (3)_"/>
    <w:basedOn w:val="DefaultParagraphFont"/>
    <w:link w:val="Style12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Основной текст (3) + Не курсив"/>
    <w:basedOn w:val="CharStyle13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Основной текст (4)_"/>
    <w:basedOn w:val="DefaultParagraphFont"/>
    <w:link w:val="Style1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Основной текст (4) + Не полужирный"/>
    <w:basedOn w:val="CharStyle1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9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Основной текст (2)"/>
    <w:basedOn w:val="CharStyle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21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22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3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before="2580"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jc w:val="both"/>
      <w:spacing w:line="322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jc w:val="both"/>
      <w:spacing w:before="300" w:line="322" w:lineRule="exact"/>
      <w:ind w:firstLine="32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Прокуратура Амурской области</dc:title>
  <dc:subject/>
  <dc:creator>User</dc:creator>
  <cp:keywords/>
</cp:coreProperties>
</file>