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9" w:rsidRDefault="00282F99" w:rsidP="00282F99">
      <w:pPr>
        <w:jc w:val="right"/>
        <w:rPr>
          <w:b/>
        </w:rPr>
      </w:pPr>
      <w:r>
        <w:rPr>
          <w:b/>
        </w:rPr>
        <w:t>Приложение</w:t>
      </w:r>
    </w:p>
    <w:p w:rsidR="00282F99" w:rsidRDefault="00282F99" w:rsidP="00282F99">
      <w:pPr>
        <w:jc w:val="right"/>
        <w:rPr>
          <w:b/>
        </w:rPr>
      </w:pPr>
      <w:r>
        <w:rPr>
          <w:b/>
        </w:rPr>
        <w:t xml:space="preserve">к решению Нововоскресеновского </w:t>
      </w:r>
    </w:p>
    <w:p w:rsidR="00282F99" w:rsidRDefault="00282F99" w:rsidP="00282F99">
      <w:pPr>
        <w:jc w:val="right"/>
        <w:rPr>
          <w:b/>
        </w:rPr>
      </w:pPr>
      <w:r>
        <w:rPr>
          <w:b/>
        </w:rPr>
        <w:t>сельского Совета</w:t>
      </w:r>
    </w:p>
    <w:p w:rsidR="00282F99" w:rsidRDefault="00282F99" w:rsidP="00282F99">
      <w:pPr>
        <w:jc w:val="right"/>
        <w:rPr>
          <w:b/>
        </w:rPr>
      </w:pPr>
      <w:r>
        <w:rPr>
          <w:b/>
        </w:rPr>
        <w:t>народных депутатов</w:t>
      </w:r>
    </w:p>
    <w:p w:rsidR="00282F99" w:rsidRPr="004E0DB5" w:rsidRDefault="00282F99" w:rsidP="00282F99">
      <w:pPr>
        <w:jc w:val="right"/>
        <w:rPr>
          <w:b/>
        </w:rPr>
      </w:pPr>
      <w:r>
        <w:rPr>
          <w:b/>
        </w:rPr>
        <w:t>от 11.12.2017 № 37</w:t>
      </w:r>
    </w:p>
    <w:p w:rsidR="00282F99" w:rsidRPr="005A7BA0" w:rsidRDefault="00282F99" w:rsidP="00282F99">
      <w:pPr>
        <w:pStyle w:val="ConsPlusNonformat"/>
        <w:widowControl/>
        <w:jc w:val="center"/>
        <w:rPr>
          <w:rFonts w:ascii="Times New Roman" w:hAnsi="Times New Roman" w:cs="Times New Roman"/>
          <w:b/>
          <w:sz w:val="28"/>
          <w:szCs w:val="28"/>
        </w:rPr>
      </w:pPr>
      <w:r w:rsidRPr="006B2C16">
        <w:rPr>
          <w:rFonts w:ascii="Times New Roman" w:hAnsi="Times New Roman" w:cs="Times New Roman"/>
          <w:b/>
          <w:sz w:val="28"/>
          <w:szCs w:val="28"/>
        </w:rPr>
        <w:t xml:space="preserve">СОГЛАШЕНИЕ </w:t>
      </w:r>
    </w:p>
    <w:p w:rsidR="00282F99" w:rsidRDefault="00282F99" w:rsidP="00282F99">
      <w:pPr>
        <w:jc w:val="center"/>
        <w:rPr>
          <w:b/>
        </w:rPr>
      </w:pPr>
    </w:p>
    <w:p w:rsidR="00282F99" w:rsidRPr="004E0DB5" w:rsidRDefault="00282F99" w:rsidP="00282F99">
      <w:pPr>
        <w:jc w:val="center"/>
        <w:rPr>
          <w:b/>
        </w:rPr>
      </w:pPr>
      <w:r w:rsidRPr="006B2C16">
        <w:rPr>
          <w:b/>
        </w:rPr>
        <w:t>О передаче Администрации Шимановского рай</w:t>
      </w:r>
      <w:r>
        <w:rPr>
          <w:b/>
        </w:rPr>
        <w:t xml:space="preserve">она от Администрации Нововоскресеновского </w:t>
      </w:r>
      <w:r w:rsidRPr="006B2C16">
        <w:rPr>
          <w:b/>
        </w:rPr>
        <w:t>сельского поселе</w:t>
      </w:r>
      <w:r>
        <w:rPr>
          <w:b/>
        </w:rPr>
        <w:t>ния части полномочий Нововоскресеновского</w:t>
      </w:r>
      <w:r w:rsidRPr="006B2C16">
        <w:rPr>
          <w:b/>
        </w:rPr>
        <w:t xml:space="preserve"> сельского поселения по решению вопроса местного значения: «владения, пользования и распоряжения имуществом, находящ</w:t>
      </w:r>
      <w:r>
        <w:rPr>
          <w:b/>
        </w:rPr>
        <w:t>имся в собственности Нововоскресеновского</w:t>
      </w:r>
      <w:r w:rsidRPr="006B2C16">
        <w:rPr>
          <w:b/>
        </w:rPr>
        <w:t xml:space="preserve"> сельского поселения»</w:t>
      </w:r>
    </w:p>
    <w:p w:rsidR="00282F99" w:rsidRPr="00281280" w:rsidRDefault="00282F99" w:rsidP="00282F99">
      <w:pPr>
        <w:pStyle w:val="ConsPlusNonformat"/>
        <w:widowControl/>
        <w:jc w:val="center"/>
        <w:rPr>
          <w:rFonts w:ascii="Times New Roman" w:hAnsi="Times New Roman" w:cs="Times New Roman"/>
          <w:sz w:val="24"/>
          <w:szCs w:val="24"/>
        </w:rPr>
      </w:pPr>
      <w:r w:rsidRPr="00281280">
        <w:rPr>
          <w:rFonts w:ascii="Times New Roman" w:hAnsi="Times New Roman" w:cs="Times New Roman"/>
          <w:sz w:val="24"/>
          <w:szCs w:val="24"/>
        </w:rPr>
        <w:t>N _______________/_________________</w:t>
      </w:r>
    </w:p>
    <w:p w:rsidR="00282F99" w:rsidRPr="004E0DB5" w:rsidRDefault="00282F99" w:rsidP="00282F99">
      <w:pPr>
        <w:pStyle w:val="ConsPlusNonformat"/>
        <w:widowControl/>
        <w:jc w:val="center"/>
        <w:rPr>
          <w:rFonts w:ascii="Times New Roman" w:hAnsi="Times New Roman" w:cs="Times New Roman"/>
        </w:rPr>
      </w:pPr>
      <w:r w:rsidRPr="00281280">
        <w:rPr>
          <w:rFonts w:ascii="Times New Roman" w:hAnsi="Times New Roman" w:cs="Times New Roman"/>
        </w:rPr>
        <w:t>(регистрационные номера соглашения)</w:t>
      </w:r>
    </w:p>
    <w:p w:rsidR="00282F99" w:rsidRPr="00281280" w:rsidRDefault="00282F99" w:rsidP="00282F99">
      <w:pPr>
        <w:pStyle w:val="ConsPlusNonformat"/>
        <w:widowControl/>
        <w:rPr>
          <w:rFonts w:ascii="Times New Roman" w:hAnsi="Times New Roman" w:cs="Times New Roman"/>
          <w:sz w:val="24"/>
          <w:szCs w:val="24"/>
        </w:rPr>
      </w:pPr>
      <w:r w:rsidRPr="00281280">
        <w:rPr>
          <w:rFonts w:ascii="Times New Roman" w:hAnsi="Times New Roman" w:cs="Times New Roman"/>
          <w:sz w:val="24"/>
          <w:szCs w:val="24"/>
        </w:rPr>
        <w:t xml:space="preserve">    с.</w:t>
      </w:r>
      <w:r>
        <w:rPr>
          <w:rFonts w:ascii="Times New Roman" w:hAnsi="Times New Roman" w:cs="Times New Roman"/>
          <w:sz w:val="24"/>
          <w:szCs w:val="24"/>
        </w:rPr>
        <w:t xml:space="preserve"> Нововоскресеновка </w:t>
      </w:r>
      <w:r w:rsidRPr="00281280">
        <w:rPr>
          <w:rFonts w:ascii="Times New Roman" w:hAnsi="Times New Roman" w:cs="Times New Roman"/>
          <w:sz w:val="24"/>
          <w:szCs w:val="24"/>
        </w:rPr>
        <w:t xml:space="preserve">      </w:t>
      </w:r>
      <w:r w:rsidRPr="00281280">
        <w:rPr>
          <w:rFonts w:ascii="Times New Roman" w:hAnsi="Times New Roman" w:cs="Times New Roman"/>
          <w:sz w:val="24"/>
          <w:szCs w:val="24"/>
        </w:rPr>
        <w:tab/>
      </w:r>
      <w:r w:rsidRPr="00281280">
        <w:rPr>
          <w:rFonts w:ascii="Times New Roman" w:hAnsi="Times New Roman" w:cs="Times New Roman"/>
          <w:sz w:val="24"/>
          <w:szCs w:val="24"/>
        </w:rPr>
        <w:tab/>
      </w:r>
      <w:r w:rsidRPr="00281280">
        <w:rPr>
          <w:rFonts w:ascii="Times New Roman" w:hAnsi="Times New Roman" w:cs="Times New Roman"/>
          <w:sz w:val="24"/>
          <w:szCs w:val="24"/>
        </w:rPr>
        <w:tab/>
        <w:t xml:space="preserve">    </w:t>
      </w:r>
      <w:r w:rsidRPr="00281280">
        <w:rPr>
          <w:rFonts w:ascii="Times New Roman" w:hAnsi="Times New Roman" w:cs="Times New Roman"/>
          <w:sz w:val="24"/>
          <w:szCs w:val="24"/>
        </w:rPr>
        <w:tab/>
      </w:r>
      <w:r w:rsidRPr="00281280">
        <w:rPr>
          <w:rFonts w:ascii="Times New Roman" w:hAnsi="Times New Roman" w:cs="Times New Roman"/>
          <w:sz w:val="24"/>
          <w:szCs w:val="24"/>
        </w:rPr>
        <w:tab/>
      </w:r>
      <w:r>
        <w:rPr>
          <w:rFonts w:ascii="Times New Roman" w:hAnsi="Times New Roman" w:cs="Times New Roman"/>
          <w:sz w:val="24"/>
          <w:szCs w:val="24"/>
        </w:rPr>
        <w:t xml:space="preserve">        «__»</w:t>
      </w:r>
      <w:r w:rsidRPr="00281280">
        <w:rPr>
          <w:rFonts w:ascii="Times New Roman" w:hAnsi="Times New Roman" w:cs="Times New Roman"/>
          <w:sz w:val="24"/>
          <w:szCs w:val="24"/>
        </w:rPr>
        <w:t xml:space="preserve"> ____________ 201</w:t>
      </w:r>
      <w:r>
        <w:rPr>
          <w:rFonts w:ascii="Times New Roman" w:hAnsi="Times New Roman" w:cs="Times New Roman"/>
          <w:sz w:val="24"/>
          <w:szCs w:val="24"/>
        </w:rPr>
        <w:t>7</w:t>
      </w:r>
      <w:r w:rsidRPr="00281280">
        <w:rPr>
          <w:rFonts w:ascii="Times New Roman" w:hAnsi="Times New Roman" w:cs="Times New Roman"/>
          <w:sz w:val="24"/>
          <w:szCs w:val="24"/>
        </w:rPr>
        <w:t>г.</w:t>
      </w:r>
    </w:p>
    <w:p w:rsidR="00282F99" w:rsidRPr="00281280" w:rsidRDefault="00282F99" w:rsidP="00282F99">
      <w:pPr>
        <w:pStyle w:val="ConsPlusNormal"/>
        <w:widowControl/>
        <w:ind w:firstLine="540"/>
        <w:jc w:val="both"/>
        <w:rPr>
          <w:rFonts w:ascii="Times New Roman" w:hAnsi="Times New Roman" w:cs="Times New Roman"/>
        </w:rPr>
      </w:pPr>
    </w:p>
    <w:p w:rsidR="00282F99" w:rsidRPr="00281280" w:rsidRDefault="00282F99" w:rsidP="00282F99">
      <w:pPr>
        <w:pStyle w:val="ConsPlusNormal"/>
        <w:widowControl/>
        <w:ind w:firstLine="540"/>
        <w:jc w:val="both"/>
        <w:rPr>
          <w:rFonts w:ascii="Times New Roman" w:hAnsi="Times New Roman" w:cs="Times New Roman"/>
        </w:rPr>
      </w:pPr>
    </w:p>
    <w:p w:rsidR="00282F99" w:rsidRPr="00281280" w:rsidRDefault="00282F99" w:rsidP="00282F99">
      <w:pPr>
        <w:ind w:firstLine="708"/>
        <w:jc w:val="both"/>
      </w:pPr>
      <w:proofErr w:type="gramStart"/>
      <w:r w:rsidRPr="00281280">
        <w:t xml:space="preserve">Администрация </w:t>
      </w:r>
      <w:r>
        <w:t xml:space="preserve">Нововоскресеновского </w:t>
      </w:r>
      <w:r w:rsidRPr="00281280">
        <w:t>сель</w:t>
      </w:r>
      <w:r>
        <w:t>совета, именуемая в дальнейшем «</w:t>
      </w:r>
      <w:r w:rsidRPr="00281280">
        <w:t>Администрация сельсовета</w:t>
      </w:r>
      <w:r>
        <w:t>»</w:t>
      </w:r>
      <w:r w:rsidRPr="00281280">
        <w:t xml:space="preserve">, в лице главы </w:t>
      </w:r>
      <w:r>
        <w:t xml:space="preserve">Нововоскресеновского </w:t>
      </w:r>
      <w:r w:rsidRPr="00281280">
        <w:t xml:space="preserve">сельсовета </w:t>
      </w:r>
      <w:r>
        <w:t>Гавага Ольги Ивановны</w:t>
      </w:r>
      <w:r w:rsidRPr="00281280">
        <w:t>, действующ</w:t>
      </w:r>
      <w:r>
        <w:t>ая</w:t>
      </w:r>
      <w:r w:rsidRPr="00281280">
        <w:t xml:space="preserve"> на основании Устава, с одной стороны, и Администрация Шимановского </w:t>
      </w:r>
      <w:r>
        <w:t>района, именуемая в дальнейшем «</w:t>
      </w:r>
      <w:r w:rsidRPr="00281280">
        <w:t>Администрация района</w:t>
      </w:r>
      <w:r>
        <w:t>»</w:t>
      </w:r>
      <w:r w:rsidRPr="00281280">
        <w:t>, в лице главы Шимановск</w:t>
      </w:r>
      <w:r>
        <w:t>ого</w:t>
      </w:r>
      <w:r w:rsidRPr="00281280">
        <w:t xml:space="preserve"> район</w:t>
      </w:r>
      <w:r>
        <w:t>а</w:t>
      </w:r>
      <w:r w:rsidRPr="00281280">
        <w:t xml:space="preserve"> Алипченко Сергея Петровича, действующего на основании Устава, с др</w:t>
      </w:r>
      <w:r>
        <w:t>угой стороны, вместе именуемые «</w:t>
      </w:r>
      <w:r w:rsidRPr="00281280">
        <w:t>Стороны</w:t>
      </w:r>
      <w:r>
        <w:t>»</w:t>
      </w:r>
      <w:r w:rsidRPr="00281280">
        <w:t xml:space="preserve">, руководствуясь </w:t>
      </w:r>
      <w:r w:rsidRPr="00D55B58">
        <w:t xml:space="preserve">пунктом </w:t>
      </w:r>
      <w:r>
        <w:t>3</w:t>
      </w:r>
      <w:r w:rsidRPr="00D55B58">
        <w:t xml:space="preserve"> части 1 статьи 14 и частью 4</w:t>
      </w:r>
      <w:proofErr w:type="gramEnd"/>
      <w:r w:rsidRPr="00D55B58">
        <w:t xml:space="preserve"> статьи 15 Федерального закона Российской Федерации от 06.10.2003 г. №131-ФЗ «Об общих принципах организации местного самоуправления»</w:t>
      </w:r>
      <w:r w:rsidRPr="00281280">
        <w:t xml:space="preserve">, Уставом муниципального образования Шимановский район, Уставом муниципального образования </w:t>
      </w:r>
      <w:r>
        <w:t xml:space="preserve">Нововоскресеновский </w:t>
      </w:r>
      <w:r w:rsidRPr="00281280">
        <w:t xml:space="preserve"> сельсовет, для долговременного сотрудничества на договорной основе заключили настоящее Соглашение о нижеследующем:</w:t>
      </w:r>
    </w:p>
    <w:p w:rsidR="00282F99" w:rsidRPr="00281280" w:rsidRDefault="00282F99" w:rsidP="00282F99">
      <w:pPr>
        <w:pStyle w:val="ConsPlusNormal"/>
        <w:widowControl/>
        <w:ind w:firstLine="0"/>
        <w:jc w:val="center"/>
        <w:rPr>
          <w:rFonts w:ascii="Times New Roman" w:hAnsi="Times New Roman" w:cs="Times New Roman"/>
          <w:b/>
          <w:sz w:val="24"/>
          <w:szCs w:val="24"/>
        </w:rPr>
      </w:pPr>
      <w:r w:rsidRPr="00281280">
        <w:rPr>
          <w:rFonts w:ascii="Times New Roman" w:hAnsi="Times New Roman" w:cs="Times New Roman"/>
          <w:b/>
          <w:sz w:val="24"/>
          <w:szCs w:val="24"/>
        </w:rPr>
        <w:t>1. ПРЕДМЕТ СОГЛАШЕНИЯ</w:t>
      </w:r>
    </w:p>
    <w:p w:rsidR="00282F99" w:rsidRPr="00281280" w:rsidRDefault="00282F99" w:rsidP="00282F99">
      <w:pPr>
        <w:pStyle w:val="ConsPlusNormal"/>
        <w:widowControl/>
        <w:ind w:firstLine="540"/>
        <w:jc w:val="both"/>
        <w:rPr>
          <w:rFonts w:ascii="Times New Roman" w:hAnsi="Times New Roman" w:cs="Times New Roman"/>
        </w:rPr>
      </w:pPr>
    </w:p>
    <w:p w:rsidR="00282F99" w:rsidRPr="004578E5" w:rsidRDefault="00282F99" w:rsidP="00282F99">
      <w:pPr>
        <w:autoSpaceDE w:val="0"/>
        <w:autoSpaceDN w:val="0"/>
        <w:adjustRightInd w:val="0"/>
        <w:ind w:firstLine="708"/>
        <w:jc w:val="both"/>
      </w:pPr>
      <w:r>
        <w:t xml:space="preserve">1.1. </w:t>
      </w:r>
      <w:r w:rsidRPr="00281280">
        <w:t xml:space="preserve">Настоящее Соглашение закрепляет передачу </w:t>
      </w:r>
      <w:r>
        <w:t>А</w:t>
      </w:r>
      <w:r w:rsidRPr="004578E5">
        <w:t xml:space="preserve">дминистрации Шимановского района от </w:t>
      </w:r>
      <w:r>
        <w:t>А</w:t>
      </w:r>
      <w:r w:rsidRPr="004578E5">
        <w:t xml:space="preserve">дминистрации </w:t>
      </w:r>
      <w:r>
        <w:t>Нововоскресеновского</w:t>
      </w:r>
      <w:r w:rsidRPr="004578E5">
        <w:t xml:space="preserve"> сельского поселения част</w:t>
      </w:r>
      <w:r>
        <w:t>и</w:t>
      </w:r>
      <w:r w:rsidRPr="004578E5">
        <w:t xml:space="preserve"> полномочий </w:t>
      </w:r>
      <w:r>
        <w:t>Нововоскресеновского</w:t>
      </w:r>
      <w:r w:rsidRPr="004578E5">
        <w:t xml:space="preserve"> сельского поселения по решению вопроса местного значения: </w:t>
      </w:r>
      <w:r>
        <w:t xml:space="preserve">«владения, пользования и распоряжения имуществом, находящимся в собственности Нововоскресеновского </w:t>
      </w:r>
      <w:r w:rsidRPr="006A282B">
        <w:t>сельского поселен</w:t>
      </w:r>
      <w:r>
        <w:t>ия»</w:t>
      </w:r>
      <w:r w:rsidRPr="004578E5">
        <w:t>, а именно:</w:t>
      </w:r>
    </w:p>
    <w:p w:rsidR="00282F99" w:rsidRPr="004E0DB5" w:rsidRDefault="00282F99" w:rsidP="00282F99">
      <w:pPr>
        <w:tabs>
          <w:tab w:val="left" w:pos="709"/>
        </w:tabs>
        <w:autoSpaceDE w:val="0"/>
        <w:autoSpaceDN w:val="0"/>
        <w:adjustRightInd w:val="0"/>
        <w:ind w:hanging="284"/>
        <w:jc w:val="both"/>
        <w:rPr>
          <w:color w:val="000000"/>
        </w:rPr>
      </w:pPr>
      <w:r>
        <w:rPr>
          <w:color w:val="000000"/>
        </w:rPr>
        <w:tab/>
      </w:r>
      <w:r>
        <w:rPr>
          <w:color w:val="000000"/>
        </w:rPr>
        <w:tab/>
      </w:r>
      <w:r w:rsidRPr="006A282B">
        <w:rPr>
          <w:color w:val="000000"/>
        </w:rPr>
        <w:t xml:space="preserve">- </w:t>
      </w:r>
      <w:r>
        <w:rPr>
          <w:color w:val="000000"/>
        </w:rPr>
        <w:t xml:space="preserve">предоставление земельных участков находящихся в собственности </w:t>
      </w:r>
      <w:r>
        <w:t xml:space="preserve">Нововоскресеновского </w:t>
      </w:r>
      <w:r w:rsidRPr="006A282B">
        <w:t>сельского поселен</w:t>
      </w:r>
      <w:r>
        <w:t>ия</w:t>
      </w:r>
      <w:r>
        <w:rPr>
          <w:color w:val="000000"/>
        </w:rPr>
        <w:t xml:space="preserve"> в аренду</w:t>
      </w:r>
      <w:r w:rsidRPr="005B3E77">
        <w:rPr>
          <w:color w:val="000000"/>
        </w:rPr>
        <w:t>.</w:t>
      </w:r>
      <w:r w:rsidRPr="00281280">
        <w:t xml:space="preserve"> </w:t>
      </w:r>
    </w:p>
    <w:p w:rsidR="00282F99" w:rsidRPr="00281280" w:rsidRDefault="00282F99" w:rsidP="00282F99">
      <w:pPr>
        <w:pStyle w:val="ConsPlusNormal"/>
        <w:widowControl/>
        <w:ind w:firstLine="0"/>
        <w:jc w:val="center"/>
        <w:rPr>
          <w:rFonts w:ascii="Times New Roman" w:hAnsi="Times New Roman" w:cs="Times New Roman"/>
          <w:b/>
          <w:sz w:val="24"/>
          <w:szCs w:val="24"/>
        </w:rPr>
      </w:pPr>
      <w:r w:rsidRPr="00281280">
        <w:rPr>
          <w:rFonts w:ascii="Times New Roman" w:hAnsi="Times New Roman" w:cs="Times New Roman"/>
          <w:b/>
          <w:sz w:val="24"/>
          <w:szCs w:val="24"/>
        </w:rPr>
        <w:t>2. ПОРЯДОК ОПРЕДЕЛЕНИЯ ОБЪЕМА МЕЖБЮДЖЕТНЫХ ТРАНСФЕРТОВ</w:t>
      </w:r>
    </w:p>
    <w:p w:rsidR="00282F99" w:rsidRPr="00281280" w:rsidRDefault="00282F99" w:rsidP="00282F99">
      <w:pPr>
        <w:pStyle w:val="ConsPlusNormal"/>
        <w:widowControl/>
        <w:ind w:firstLine="540"/>
        <w:jc w:val="both"/>
        <w:rPr>
          <w:rFonts w:ascii="Times New Roman" w:hAnsi="Times New Roman" w:cs="Times New Roman"/>
          <w:sz w:val="24"/>
          <w:szCs w:val="24"/>
        </w:rPr>
      </w:pPr>
    </w:p>
    <w:p w:rsidR="00282F99" w:rsidRPr="00AC0FEC" w:rsidRDefault="00282F99" w:rsidP="00282F99">
      <w:pPr>
        <w:widowControl w:val="0"/>
        <w:autoSpaceDE w:val="0"/>
        <w:autoSpaceDN w:val="0"/>
        <w:adjustRightInd w:val="0"/>
        <w:ind w:firstLine="540"/>
        <w:jc w:val="both"/>
      </w:pPr>
      <w:r>
        <w:t>2</w:t>
      </w:r>
      <w:r w:rsidRPr="00AC0FEC">
        <w:t xml:space="preserve">.1 Межбюджетные трансферты, необходимые для осуществления части полномочий, предусмотренных </w:t>
      </w:r>
      <w:hyperlink w:anchor="Par69" w:history="1">
        <w:r w:rsidRPr="00AC0FEC">
          <w:t xml:space="preserve">пунктом 1.1 </w:t>
        </w:r>
      </w:hyperlink>
      <w:r w:rsidRPr="00AC0FEC">
        <w:t xml:space="preserve"> настоящего Соглашения, предоставляются из бюджета </w:t>
      </w:r>
      <w:r>
        <w:t>Нововоскресеновского</w:t>
      </w:r>
      <w:r w:rsidRPr="00AC0FEC">
        <w:t xml:space="preserve"> сельского поселения в бюджет Шимановского района.</w:t>
      </w:r>
    </w:p>
    <w:p w:rsidR="00282F99" w:rsidRPr="00AC0FEC" w:rsidRDefault="00282F99" w:rsidP="00282F99">
      <w:pPr>
        <w:widowControl w:val="0"/>
        <w:autoSpaceDE w:val="0"/>
        <w:autoSpaceDN w:val="0"/>
        <w:adjustRightInd w:val="0"/>
        <w:ind w:firstLine="540"/>
        <w:jc w:val="both"/>
      </w:pPr>
      <w:r>
        <w:t>2</w:t>
      </w:r>
      <w:r w:rsidRPr="00AC0FEC">
        <w:t xml:space="preserve">.2. Объем межбюджетных трансфертов, предоставляемых из бюджета </w:t>
      </w:r>
      <w:r>
        <w:t>Нововоскресеновского</w:t>
      </w:r>
      <w:r w:rsidRPr="00AC0FEC">
        <w:t xml:space="preserve"> сельского поселения для осуществления части полномочий, предусмотренных </w:t>
      </w:r>
      <w:hyperlink w:anchor="Par69" w:history="1">
        <w:r w:rsidRPr="00AC0FEC">
          <w:t xml:space="preserve">пунктом 1.1 </w:t>
        </w:r>
      </w:hyperlink>
      <w:r w:rsidRPr="00AC0FEC">
        <w:t xml:space="preserve"> настоящего Соглашения, устанавливается в соответствии с потребностью финансов, необходимых для осуществления переданной части полномочий и предусмотренных в бюджете </w:t>
      </w:r>
      <w:r>
        <w:t>Нововоскресеновского</w:t>
      </w:r>
      <w:r w:rsidRPr="00AC0FEC">
        <w:t xml:space="preserve"> сельского поселения.</w:t>
      </w:r>
    </w:p>
    <w:p w:rsidR="00282F99" w:rsidRDefault="00282F99" w:rsidP="00282F99">
      <w:pPr>
        <w:widowControl w:val="0"/>
        <w:autoSpaceDE w:val="0"/>
        <w:autoSpaceDN w:val="0"/>
        <w:adjustRightInd w:val="0"/>
        <w:ind w:firstLine="540"/>
        <w:jc w:val="both"/>
      </w:pPr>
      <w:r>
        <w:t>2</w:t>
      </w:r>
      <w:r w:rsidRPr="00AC0FEC">
        <w:t xml:space="preserve">.3. </w:t>
      </w:r>
      <w:proofErr w:type="gramStart"/>
      <w:r w:rsidRPr="00AC0FEC">
        <w:t xml:space="preserve">Формирование и перечисление финансирования, предоставляемого из бюджета </w:t>
      </w:r>
      <w:r>
        <w:t>Нововоскресеновского</w:t>
      </w:r>
      <w:r w:rsidRPr="00AC0FEC">
        <w:t xml:space="preserve"> сельского поселения районному бюджету </w:t>
      </w:r>
      <w:r>
        <w:t>Шимановского</w:t>
      </w:r>
      <w:r w:rsidRPr="00AC0FEC">
        <w:t xml:space="preserve"> муниципального района на реализацию части полномочий, указанных в </w:t>
      </w:r>
      <w:hyperlink w:anchor="Par69" w:history="1">
        <w:r w:rsidRPr="00AC0FEC">
          <w:t xml:space="preserve">пункте 1.1 </w:t>
        </w:r>
      </w:hyperlink>
      <w:r w:rsidRPr="00AC0FEC">
        <w:t xml:space="preserve"> настоящего Соглашения, осуществляется в соответствии с бюджетных законодательством </w:t>
      </w:r>
      <w:proofErr w:type="gramEnd"/>
    </w:p>
    <w:p w:rsidR="00282F99" w:rsidRDefault="00282F99" w:rsidP="00282F99">
      <w:pPr>
        <w:widowControl w:val="0"/>
        <w:autoSpaceDE w:val="0"/>
        <w:autoSpaceDN w:val="0"/>
        <w:adjustRightInd w:val="0"/>
        <w:ind w:firstLine="540"/>
        <w:jc w:val="both"/>
      </w:pPr>
    </w:p>
    <w:p w:rsidR="00282F99" w:rsidRDefault="00282F99" w:rsidP="00282F99">
      <w:pPr>
        <w:widowControl w:val="0"/>
        <w:autoSpaceDE w:val="0"/>
        <w:autoSpaceDN w:val="0"/>
        <w:adjustRightInd w:val="0"/>
        <w:jc w:val="both"/>
      </w:pPr>
      <w:r w:rsidRPr="00AC0FEC">
        <w:t>Российской Федерации.</w:t>
      </w:r>
    </w:p>
    <w:p w:rsidR="00282F99" w:rsidRDefault="00282F99" w:rsidP="00282F99">
      <w:pPr>
        <w:widowControl w:val="0"/>
        <w:autoSpaceDE w:val="0"/>
        <w:autoSpaceDN w:val="0"/>
        <w:adjustRightInd w:val="0"/>
        <w:ind w:firstLine="540"/>
        <w:jc w:val="both"/>
        <w:rPr>
          <w:u w:val="single"/>
        </w:rPr>
      </w:pPr>
      <w:r>
        <w:t>2.4</w:t>
      </w:r>
      <w:r w:rsidRPr="00E27684">
        <w:t xml:space="preserve"> Администрация  района  осуществляет часть полномочий   Администрации   сельсовета,   указанных  в </w:t>
      </w:r>
      <w:hyperlink w:anchor="Par69" w:history="1">
        <w:r w:rsidRPr="00E27684">
          <w:t>пункте 1.1</w:t>
        </w:r>
      </w:hyperlink>
      <w:r w:rsidRPr="00E27684">
        <w:t xml:space="preserve"> настоящей части Соглашения, за счет иного межбюджетного трансферта, предоставляемого</w:t>
      </w:r>
      <w:r>
        <w:t xml:space="preserve"> ежегодно из бюджета Нововоскресеновского </w:t>
      </w:r>
      <w:r w:rsidRPr="00E27684">
        <w:t xml:space="preserve"> сельского поселен</w:t>
      </w:r>
      <w:r>
        <w:t>ия в бюджет Шимановского района. В размере 300 (триста) рублей.</w:t>
      </w:r>
    </w:p>
    <w:p w:rsidR="00282F99" w:rsidRPr="00AC0FEC" w:rsidRDefault="00282F99" w:rsidP="00282F99">
      <w:pPr>
        <w:widowControl w:val="0"/>
        <w:autoSpaceDE w:val="0"/>
        <w:autoSpaceDN w:val="0"/>
        <w:adjustRightInd w:val="0"/>
        <w:jc w:val="both"/>
      </w:pPr>
      <w:r>
        <w:rPr>
          <w:bCs/>
          <w:color w:val="000000"/>
          <w:spacing w:val="-4"/>
        </w:rPr>
        <w:lastRenderedPageBreak/>
        <w:tab/>
      </w:r>
      <w:r w:rsidRPr="00EA2387">
        <w:rPr>
          <w:bCs/>
          <w:color w:val="000000"/>
          <w:spacing w:val="-4"/>
        </w:rPr>
        <w:t>Перечисление иного межбюджетного</w:t>
      </w:r>
      <w:r>
        <w:rPr>
          <w:bCs/>
          <w:color w:val="000000"/>
          <w:spacing w:val="-4"/>
        </w:rPr>
        <w:t xml:space="preserve"> трансферта</w:t>
      </w:r>
      <w:r w:rsidRPr="00EA2387">
        <w:rPr>
          <w:bCs/>
          <w:color w:val="000000"/>
          <w:spacing w:val="-4"/>
        </w:rPr>
        <w:t>, осуществляется в районный бю</w:t>
      </w:r>
      <w:r>
        <w:rPr>
          <w:bCs/>
          <w:color w:val="000000"/>
          <w:spacing w:val="-4"/>
        </w:rPr>
        <w:t xml:space="preserve">джет  </w:t>
      </w:r>
      <w:r w:rsidRPr="00EA2387">
        <w:rPr>
          <w:bCs/>
          <w:color w:val="000000"/>
          <w:spacing w:val="-4"/>
        </w:rPr>
        <w:t xml:space="preserve"> на </w:t>
      </w:r>
      <w:r w:rsidRPr="00EA2387">
        <w:rPr>
          <w:bCs/>
          <w:color w:val="000000"/>
          <w:spacing w:val="-5"/>
        </w:rPr>
        <w:t xml:space="preserve">счет </w:t>
      </w:r>
      <w:r w:rsidRPr="00EA2387">
        <w:rPr>
          <w:bCs/>
        </w:rPr>
        <w:t>МУ «Финансово-экономическое управление администрации Шимановского  района»</w:t>
      </w:r>
      <w:r w:rsidRPr="00EA2387">
        <w:rPr>
          <w:bCs/>
          <w:color w:val="000000"/>
          <w:spacing w:val="-5"/>
        </w:rPr>
        <w:t xml:space="preserve">: </w:t>
      </w:r>
      <w:r w:rsidRPr="00EA2387">
        <w:rPr>
          <w:bCs/>
          <w:color w:val="000000"/>
        </w:rPr>
        <w:t xml:space="preserve">ИНН  2809002950,   КПП 282901001,   Управление Федерального казначейства по Амурской области  Счет: №40101810000000010003, Наименование банка получателя: ГРКЦ ГУ Банка России по Амурской области </w:t>
      </w:r>
      <w:proofErr w:type="gramStart"/>
      <w:r w:rsidRPr="00EA2387">
        <w:rPr>
          <w:bCs/>
          <w:color w:val="000000"/>
        </w:rPr>
        <w:t>г</w:t>
      </w:r>
      <w:proofErr w:type="gramEnd"/>
      <w:r w:rsidRPr="00EA2387">
        <w:rPr>
          <w:bCs/>
          <w:color w:val="000000"/>
        </w:rPr>
        <w:t>.</w:t>
      </w:r>
      <w:r>
        <w:rPr>
          <w:bCs/>
          <w:color w:val="000000"/>
        </w:rPr>
        <w:t xml:space="preserve"> </w:t>
      </w:r>
      <w:r w:rsidRPr="00EA2387">
        <w:rPr>
          <w:bCs/>
          <w:color w:val="000000"/>
        </w:rPr>
        <w:t xml:space="preserve">Благовещенск, БИК банка 041012001, ОКТМО 10655000, </w:t>
      </w:r>
      <w:r w:rsidRPr="00EA2387">
        <w:rPr>
          <w:bCs/>
          <w:color w:val="000000"/>
          <w:spacing w:val="-9"/>
        </w:rPr>
        <w:t>КБК 02720204014050000151.</w:t>
      </w:r>
      <w:r w:rsidRPr="00E146EA">
        <w:rPr>
          <w:rFonts w:ascii="Courier New" w:hAnsi="Courier New" w:cs="Courier New"/>
          <w:sz w:val="20"/>
          <w:szCs w:val="20"/>
        </w:rPr>
        <w:t xml:space="preserve">  </w:t>
      </w:r>
    </w:p>
    <w:p w:rsidR="00282F99" w:rsidRDefault="00282F99" w:rsidP="00282F99">
      <w:pPr>
        <w:widowControl w:val="0"/>
        <w:autoSpaceDE w:val="0"/>
        <w:autoSpaceDN w:val="0"/>
        <w:adjustRightInd w:val="0"/>
        <w:ind w:firstLine="540"/>
        <w:jc w:val="both"/>
      </w:pPr>
      <w:r>
        <w:t>2</w:t>
      </w:r>
      <w:r w:rsidRPr="00AC0FEC">
        <w:t xml:space="preserve">.5. Средства, использованные Администрацией района нецелевым образом, подлежат возврату в бюджет </w:t>
      </w:r>
      <w:r>
        <w:t xml:space="preserve">Нововоскресеновского </w:t>
      </w:r>
      <w:r w:rsidRPr="00AC0FEC">
        <w:t>сельского поселения.</w:t>
      </w:r>
    </w:p>
    <w:p w:rsidR="00282F99" w:rsidRPr="00B9089B" w:rsidRDefault="00282F99" w:rsidP="00282F99">
      <w:pPr>
        <w:widowControl w:val="0"/>
        <w:autoSpaceDE w:val="0"/>
        <w:autoSpaceDN w:val="0"/>
        <w:adjustRightInd w:val="0"/>
        <w:ind w:firstLine="540"/>
        <w:jc w:val="both"/>
      </w:pPr>
      <w:r>
        <w:t>2</w:t>
      </w:r>
      <w:r w:rsidRPr="00AC0FEC">
        <w:t xml:space="preserve">.6. Объем межбюджетных трансфертов, необходимый для осуществления Администрацией  района части переданных полномочий, определяется исходя </w:t>
      </w:r>
      <w:r w:rsidRPr="00B9089B">
        <w:t>из расчета средств на оплату труда, начислений на оплату труда специалистов, занятых в выполнении переданной части полномочий, а также приобретение канцелярских расходов, оргтехники, транспортных расходов.</w:t>
      </w:r>
    </w:p>
    <w:p w:rsidR="00282F99" w:rsidRPr="004E0DB5" w:rsidRDefault="00282F99" w:rsidP="00282F99">
      <w:pPr>
        <w:widowControl w:val="0"/>
        <w:autoSpaceDE w:val="0"/>
        <w:autoSpaceDN w:val="0"/>
        <w:adjustRightInd w:val="0"/>
        <w:ind w:firstLine="540"/>
        <w:jc w:val="both"/>
      </w:pPr>
      <w:r w:rsidRPr="00B9089B">
        <w:t>2.7. В случае изменения оплаты труда специалиста, выполняющего переданную часть полномочий, Администрация сельского поселения производит перечисление межбюджетных трансфертов с учетом увеличения на коэффициент увеличения.</w:t>
      </w:r>
    </w:p>
    <w:p w:rsidR="00282F99" w:rsidRPr="00281280" w:rsidRDefault="00282F99" w:rsidP="00282F99">
      <w:pPr>
        <w:pStyle w:val="ConsPlusNormal"/>
        <w:widowControl/>
        <w:ind w:firstLine="0"/>
        <w:jc w:val="center"/>
        <w:rPr>
          <w:rFonts w:ascii="Times New Roman" w:hAnsi="Times New Roman" w:cs="Times New Roman"/>
          <w:b/>
          <w:sz w:val="24"/>
          <w:szCs w:val="24"/>
        </w:rPr>
      </w:pPr>
      <w:r w:rsidRPr="00281280">
        <w:rPr>
          <w:rFonts w:ascii="Times New Roman" w:hAnsi="Times New Roman" w:cs="Times New Roman"/>
          <w:b/>
          <w:sz w:val="24"/>
          <w:szCs w:val="24"/>
        </w:rPr>
        <w:t>3. ПРАВА И ОБЯЗАННОСТИ СТОРОН</w:t>
      </w:r>
    </w:p>
    <w:p w:rsidR="00282F99" w:rsidRPr="00281280" w:rsidRDefault="00282F99" w:rsidP="00282F99">
      <w:pPr>
        <w:pStyle w:val="ConsPlusNormal"/>
        <w:widowControl/>
        <w:ind w:firstLine="540"/>
        <w:jc w:val="both"/>
        <w:rPr>
          <w:rFonts w:ascii="Times New Roman" w:hAnsi="Times New Roman" w:cs="Times New Roman"/>
          <w:sz w:val="24"/>
          <w:szCs w:val="24"/>
        </w:rPr>
      </w:pP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3.1. Администрация сельсовета:</w:t>
      </w:r>
    </w:p>
    <w:p w:rsidR="00282F99" w:rsidRPr="00281280" w:rsidRDefault="00282F99" w:rsidP="00282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w:t>
      </w:r>
      <w:r w:rsidRPr="00281280">
        <w:rPr>
          <w:rFonts w:ascii="Times New Roman" w:hAnsi="Times New Roman" w:cs="Times New Roman"/>
          <w:sz w:val="24"/>
          <w:szCs w:val="24"/>
        </w:rPr>
        <w:t xml:space="preserve">. Осуществляет </w:t>
      </w:r>
      <w:proofErr w:type="gramStart"/>
      <w:r w:rsidRPr="00281280">
        <w:rPr>
          <w:rFonts w:ascii="Times New Roman" w:hAnsi="Times New Roman" w:cs="Times New Roman"/>
          <w:sz w:val="24"/>
          <w:szCs w:val="24"/>
        </w:rPr>
        <w:t>контроль за</w:t>
      </w:r>
      <w:proofErr w:type="gramEnd"/>
      <w:r w:rsidRPr="00281280">
        <w:rPr>
          <w:rFonts w:ascii="Times New Roman" w:hAnsi="Times New Roman" w:cs="Times New Roman"/>
          <w:sz w:val="24"/>
          <w:szCs w:val="24"/>
        </w:rPr>
        <w:t xml:space="preserve"> исполнением Администрацией района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3.2. Администрация района:</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 xml:space="preserve">3.2.1. Осуществляет переданные ей Администрация сельсовета полномочия в соответствии с пунктом 1.1 настоящего Соглашения и действующим законодательством в </w:t>
      </w:r>
      <w:proofErr w:type="gramStart"/>
      <w:r w:rsidRPr="00281280">
        <w:rPr>
          <w:rFonts w:ascii="Times New Roman" w:hAnsi="Times New Roman" w:cs="Times New Roman"/>
          <w:sz w:val="24"/>
          <w:szCs w:val="24"/>
        </w:rPr>
        <w:t>пределах</w:t>
      </w:r>
      <w:proofErr w:type="gramEnd"/>
      <w:r w:rsidRPr="00281280">
        <w:rPr>
          <w:rFonts w:ascii="Times New Roman" w:hAnsi="Times New Roman" w:cs="Times New Roman"/>
          <w:sz w:val="24"/>
          <w:szCs w:val="24"/>
        </w:rPr>
        <w:t xml:space="preserve"> выделенных на эти цели финансовых средств.</w:t>
      </w:r>
    </w:p>
    <w:p w:rsidR="00282F99"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3.2.2. Рассматривает представленные Администрация сельсовета требования об устранении выявленных нарушений со стороны Администрации района по реализации переданных Администраци</w:t>
      </w:r>
      <w:r>
        <w:rPr>
          <w:rFonts w:ascii="Times New Roman" w:hAnsi="Times New Roman" w:cs="Times New Roman"/>
          <w:sz w:val="24"/>
          <w:szCs w:val="24"/>
        </w:rPr>
        <w:t>ей</w:t>
      </w:r>
      <w:r w:rsidRPr="00281280">
        <w:rPr>
          <w:rFonts w:ascii="Times New Roman" w:hAnsi="Times New Roman" w:cs="Times New Roman"/>
          <w:sz w:val="24"/>
          <w:szCs w:val="24"/>
        </w:rPr>
        <w:t xml:space="preserve"> сельсовета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282F99" w:rsidRPr="00281280" w:rsidRDefault="00282F99" w:rsidP="00282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Стороны согласились в том, что Администрация района в рамках предоставленной компетенции осуществляет часть полномочий перечисленных в пункте 1.1 настоящего Соглашения.</w:t>
      </w:r>
    </w:p>
    <w:p w:rsidR="00282F99" w:rsidRPr="004E0DB5" w:rsidRDefault="00282F99" w:rsidP="00282F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Pr="00281280">
        <w:rPr>
          <w:rFonts w:ascii="Times New Roman" w:hAnsi="Times New Roman" w:cs="Times New Roman"/>
          <w:sz w:val="24"/>
          <w:szCs w:val="24"/>
        </w:rPr>
        <w:t>.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течени</w:t>
      </w:r>
      <w:proofErr w:type="gramStart"/>
      <w:r w:rsidRPr="00281280">
        <w:rPr>
          <w:rFonts w:ascii="Times New Roman" w:hAnsi="Times New Roman" w:cs="Times New Roman"/>
          <w:sz w:val="24"/>
          <w:szCs w:val="24"/>
        </w:rPr>
        <w:t>и</w:t>
      </w:r>
      <w:proofErr w:type="gramEnd"/>
      <w:r w:rsidRPr="00281280">
        <w:rPr>
          <w:rFonts w:ascii="Times New Roman" w:hAnsi="Times New Roman" w:cs="Times New Roman"/>
          <w:sz w:val="24"/>
          <w:szCs w:val="24"/>
        </w:rPr>
        <w:t xml:space="preserve"> 10 дней. Администрация сельсовета рассматривает такое сообщение в течение 20 дней с момента его поступления.</w:t>
      </w:r>
    </w:p>
    <w:p w:rsidR="00282F99" w:rsidRPr="00281280" w:rsidRDefault="00282F99" w:rsidP="00282F99">
      <w:pPr>
        <w:pStyle w:val="ConsPlusNormal"/>
        <w:widowControl/>
        <w:ind w:firstLine="0"/>
        <w:jc w:val="center"/>
        <w:rPr>
          <w:rFonts w:ascii="Times New Roman" w:hAnsi="Times New Roman" w:cs="Times New Roman"/>
          <w:b/>
          <w:sz w:val="24"/>
          <w:szCs w:val="24"/>
        </w:rPr>
      </w:pPr>
      <w:r w:rsidRPr="00281280">
        <w:rPr>
          <w:rFonts w:ascii="Times New Roman" w:hAnsi="Times New Roman" w:cs="Times New Roman"/>
          <w:b/>
          <w:sz w:val="24"/>
          <w:szCs w:val="24"/>
        </w:rPr>
        <w:t>4. ОТВЕТСТВЕННОСТЬ СТОРОН</w:t>
      </w:r>
    </w:p>
    <w:p w:rsidR="00282F99" w:rsidRPr="00281280" w:rsidRDefault="00282F99" w:rsidP="00282F99">
      <w:pPr>
        <w:pStyle w:val="ConsPlusNormal"/>
        <w:widowControl/>
        <w:ind w:firstLine="540"/>
        <w:jc w:val="both"/>
        <w:rPr>
          <w:rFonts w:ascii="Times New Roman" w:hAnsi="Times New Roman" w:cs="Times New Roman"/>
          <w:sz w:val="24"/>
          <w:szCs w:val="24"/>
        </w:rPr>
      </w:pP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282F99" w:rsidRPr="004E0DB5"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4.3. В случае неисполнения Администрация сельсовета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282F99" w:rsidRPr="00281280" w:rsidRDefault="00282F99" w:rsidP="00282F99">
      <w:pPr>
        <w:pStyle w:val="ConsPlusNormal"/>
        <w:widowControl/>
        <w:ind w:firstLine="0"/>
        <w:jc w:val="center"/>
        <w:rPr>
          <w:rFonts w:ascii="Times New Roman" w:hAnsi="Times New Roman" w:cs="Times New Roman"/>
          <w:b/>
          <w:sz w:val="24"/>
          <w:szCs w:val="24"/>
        </w:rPr>
      </w:pPr>
      <w:r w:rsidRPr="00281280">
        <w:rPr>
          <w:rFonts w:ascii="Times New Roman" w:hAnsi="Times New Roman" w:cs="Times New Roman"/>
          <w:b/>
          <w:sz w:val="24"/>
          <w:szCs w:val="24"/>
        </w:rPr>
        <w:t>5. СРОК ДЕЙСТВИЯ, ОСНОВАНИЯ И ПОРЯДОК ПРЕКРАЩЕНИЯ</w:t>
      </w:r>
    </w:p>
    <w:p w:rsidR="00282F99" w:rsidRPr="00281280" w:rsidRDefault="00282F99" w:rsidP="00282F99">
      <w:pPr>
        <w:pStyle w:val="ConsPlusNormal"/>
        <w:widowControl/>
        <w:ind w:firstLine="0"/>
        <w:jc w:val="center"/>
        <w:rPr>
          <w:rFonts w:ascii="Times New Roman" w:hAnsi="Times New Roman" w:cs="Times New Roman"/>
          <w:b/>
          <w:sz w:val="24"/>
          <w:szCs w:val="24"/>
        </w:rPr>
      </w:pPr>
      <w:r w:rsidRPr="00281280">
        <w:rPr>
          <w:rFonts w:ascii="Times New Roman" w:hAnsi="Times New Roman" w:cs="Times New Roman"/>
          <w:b/>
          <w:sz w:val="24"/>
          <w:szCs w:val="24"/>
        </w:rPr>
        <w:t>ДЕЙСТВИЯ СОГЛАШЕНИЯ</w:t>
      </w:r>
    </w:p>
    <w:p w:rsidR="00282F99" w:rsidRPr="00281280" w:rsidRDefault="00282F99" w:rsidP="00282F99">
      <w:pPr>
        <w:pStyle w:val="ConsPlusNormal"/>
        <w:widowControl/>
        <w:ind w:firstLine="540"/>
        <w:jc w:val="both"/>
        <w:rPr>
          <w:rFonts w:ascii="Times New Roman" w:hAnsi="Times New Roman" w:cs="Times New Roman"/>
        </w:rPr>
      </w:pPr>
    </w:p>
    <w:p w:rsidR="00282F99" w:rsidRPr="00E6388D"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lastRenderedPageBreak/>
        <w:t xml:space="preserve">5.1. Настоящее Соглашение вступает в </w:t>
      </w:r>
      <w:r w:rsidRPr="00E6388D">
        <w:rPr>
          <w:rFonts w:ascii="Times New Roman" w:hAnsi="Times New Roman" w:cs="Times New Roman"/>
          <w:sz w:val="24"/>
          <w:szCs w:val="24"/>
        </w:rPr>
        <w:t xml:space="preserve">силу с </w:t>
      </w:r>
      <w:r>
        <w:rPr>
          <w:rFonts w:ascii="Times New Roman" w:hAnsi="Times New Roman" w:cs="Times New Roman"/>
          <w:sz w:val="24"/>
          <w:szCs w:val="24"/>
        </w:rPr>
        <w:t>01.01.2018</w:t>
      </w:r>
      <w:r w:rsidRPr="00E6388D">
        <w:rPr>
          <w:rFonts w:ascii="Times New Roman" w:hAnsi="Times New Roman" w:cs="Times New Roman"/>
          <w:sz w:val="24"/>
          <w:szCs w:val="24"/>
        </w:rPr>
        <w:t xml:space="preserve"> г.</w:t>
      </w:r>
    </w:p>
    <w:p w:rsidR="00282F99" w:rsidRPr="00E6388D" w:rsidRDefault="00282F99" w:rsidP="00282F99">
      <w:pPr>
        <w:pStyle w:val="ConsPlusNormal"/>
        <w:widowControl/>
        <w:ind w:firstLine="540"/>
        <w:jc w:val="both"/>
        <w:rPr>
          <w:rFonts w:ascii="Times New Roman" w:hAnsi="Times New Roman" w:cs="Times New Roman"/>
          <w:sz w:val="24"/>
          <w:szCs w:val="24"/>
        </w:rPr>
      </w:pPr>
      <w:r w:rsidRPr="00E6388D">
        <w:rPr>
          <w:rFonts w:ascii="Times New Roman" w:hAnsi="Times New Roman" w:cs="Times New Roman"/>
          <w:sz w:val="24"/>
          <w:szCs w:val="24"/>
        </w:rPr>
        <w:t xml:space="preserve">5.2. Срок действия настоящего Соглашения устанавливается до 31 </w:t>
      </w:r>
      <w:r>
        <w:rPr>
          <w:rFonts w:ascii="Times New Roman" w:hAnsi="Times New Roman" w:cs="Times New Roman"/>
          <w:sz w:val="24"/>
          <w:szCs w:val="24"/>
        </w:rPr>
        <w:t>декабря</w:t>
      </w:r>
      <w:r w:rsidRPr="00E6388D">
        <w:rPr>
          <w:rFonts w:ascii="Times New Roman" w:hAnsi="Times New Roman" w:cs="Times New Roman"/>
          <w:sz w:val="24"/>
          <w:szCs w:val="24"/>
        </w:rPr>
        <w:t xml:space="preserve"> </w:t>
      </w:r>
      <w:smartTag w:uri="urn:schemas-microsoft-com:office:smarttags" w:element="metricconverter">
        <w:smartTagPr>
          <w:attr w:name="ProductID" w:val="2020 г"/>
        </w:smartTagPr>
        <w:r w:rsidRPr="00E6388D">
          <w:rPr>
            <w:rFonts w:ascii="Times New Roman" w:hAnsi="Times New Roman" w:cs="Times New Roman"/>
            <w:sz w:val="24"/>
            <w:szCs w:val="24"/>
          </w:rPr>
          <w:t>20</w:t>
        </w:r>
        <w:r>
          <w:rPr>
            <w:rFonts w:ascii="Times New Roman" w:hAnsi="Times New Roman" w:cs="Times New Roman"/>
            <w:sz w:val="24"/>
            <w:szCs w:val="24"/>
          </w:rPr>
          <w:t>20</w:t>
        </w:r>
        <w:r w:rsidRPr="00E6388D">
          <w:rPr>
            <w:rFonts w:ascii="Times New Roman" w:hAnsi="Times New Roman" w:cs="Times New Roman"/>
            <w:sz w:val="24"/>
            <w:szCs w:val="24"/>
          </w:rPr>
          <w:t xml:space="preserve"> г</w:t>
        </w:r>
      </w:smartTag>
      <w:r w:rsidRPr="00E6388D">
        <w:rPr>
          <w:rFonts w:ascii="Times New Roman" w:hAnsi="Times New Roman" w:cs="Times New Roman"/>
          <w:sz w:val="24"/>
          <w:szCs w:val="24"/>
        </w:rPr>
        <w:t>.</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5.3. Действие настоящего Соглашения может быть прекращено досрочно:</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5.3.1. По соглашению Сторон.</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5.3.2. В одностороннем порядке в случае:</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 изменения действующего законодательства Российской Федерации и (или) законодательства (наименование субъекта Российской Федерации);</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Администрация сельсовета </w:t>
      </w:r>
      <w:r>
        <w:rPr>
          <w:rFonts w:ascii="Times New Roman" w:hAnsi="Times New Roman" w:cs="Times New Roman"/>
          <w:sz w:val="24"/>
          <w:szCs w:val="24"/>
        </w:rPr>
        <w:t>самостоятельно.</w:t>
      </w:r>
    </w:p>
    <w:p w:rsidR="00282F99" w:rsidRPr="004E0DB5"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связанные с досрочным расторжением соглашения.</w:t>
      </w:r>
    </w:p>
    <w:p w:rsidR="00282F99" w:rsidRPr="00281280" w:rsidRDefault="00282F99" w:rsidP="00282F99">
      <w:pPr>
        <w:pStyle w:val="ConsPlusNormal"/>
        <w:widowControl/>
        <w:ind w:firstLine="0"/>
        <w:jc w:val="center"/>
        <w:rPr>
          <w:rFonts w:ascii="Times New Roman" w:hAnsi="Times New Roman" w:cs="Times New Roman"/>
          <w:b/>
          <w:sz w:val="24"/>
          <w:szCs w:val="24"/>
        </w:rPr>
      </w:pPr>
      <w:r w:rsidRPr="00281280">
        <w:rPr>
          <w:rFonts w:ascii="Times New Roman" w:hAnsi="Times New Roman" w:cs="Times New Roman"/>
          <w:b/>
          <w:sz w:val="24"/>
          <w:szCs w:val="24"/>
        </w:rPr>
        <w:t>6. ЗАКЛЮЧИТЕЛЬНЫЕ ПОЛОЖЕНИЯ</w:t>
      </w:r>
    </w:p>
    <w:p w:rsidR="00282F99" w:rsidRPr="00281280" w:rsidRDefault="00282F99" w:rsidP="00282F99">
      <w:pPr>
        <w:pStyle w:val="ConsPlusNormal"/>
        <w:widowControl/>
        <w:ind w:firstLine="540"/>
        <w:jc w:val="both"/>
        <w:rPr>
          <w:rFonts w:ascii="Times New Roman" w:hAnsi="Times New Roman" w:cs="Times New Roman"/>
        </w:rPr>
      </w:pP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6.1. Настоящее Соглашение составлено в двух экземплярах, имеющих одинаковую юридическую силу, по одному для каждой из Сторон.</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6.2. Внесение изменений и дополнений в настоящее Соглашение осуществляется путем подписания Сторонами дополнительных соглашений.</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6.3. По вопросам, не урегулированным настоящим Соглашением, Стороны руководствуются действующим законодательством.</w:t>
      </w:r>
    </w:p>
    <w:p w:rsidR="00282F99" w:rsidRPr="00281280" w:rsidRDefault="00282F99" w:rsidP="00282F99">
      <w:pPr>
        <w:pStyle w:val="ConsPlusNormal"/>
        <w:widowControl/>
        <w:ind w:firstLine="540"/>
        <w:jc w:val="both"/>
        <w:rPr>
          <w:rFonts w:ascii="Times New Roman" w:hAnsi="Times New Roman" w:cs="Times New Roman"/>
          <w:sz w:val="24"/>
          <w:szCs w:val="24"/>
        </w:rPr>
      </w:pPr>
      <w:r w:rsidRPr="00281280">
        <w:rPr>
          <w:rFonts w:ascii="Times New Roman" w:hAnsi="Times New Roman" w:cs="Times New Roman"/>
          <w:sz w:val="24"/>
          <w:szCs w:val="24"/>
        </w:rPr>
        <w:t>6.4. Споры, связанные с исполнением настоящего Соглашения, разрешаются путем проведения переговоров или в судебном порядке.</w:t>
      </w:r>
    </w:p>
    <w:p w:rsidR="00282F99" w:rsidRPr="00281280" w:rsidRDefault="00282F99" w:rsidP="00282F99">
      <w:pPr>
        <w:pStyle w:val="ConsPlusNormal"/>
        <w:widowControl/>
        <w:ind w:firstLine="540"/>
        <w:jc w:val="both"/>
        <w:rPr>
          <w:rFonts w:ascii="Times New Roman" w:hAnsi="Times New Roman" w:cs="Times New Roman"/>
        </w:rPr>
      </w:pPr>
    </w:p>
    <w:p w:rsidR="00282F99" w:rsidRPr="006B2C16" w:rsidRDefault="00282F99" w:rsidP="00282F99">
      <w:pPr>
        <w:pStyle w:val="ConsPlusNormal"/>
        <w:widowControl/>
        <w:ind w:firstLine="0"/>
        <w:jc w:val="center"/>
        <w:rPr>
          <w:rFonts w:ascii="Times New Roman" w:hAnsi="Times New Roman" w:cs="Times New Roman"/>
          <w:b/>
        </w:rPr>
      </w:pPr>
      <w:r w:rsidRPr="006B2C16">
        <w:rPr>
          <w:rFonts w:ascii="Times New Roman" w:hAnsi="Times New Roman" w:cs="Times New Roman"/>
          <w:b/>
          <w:sz w:val="24"/>
          <w:szCs w:val="24"/>
        </w:rPr>
        <w:t>7. РЕКВИЗИТЫ И ПОДПИСИ СТОРОН</w:t>
      </w:r>
    </w:p>
    <w:tbl>
      <w:tblPr>
        <w:tblW w:w="9853" w:type="dxa"/>
        <w:tblLook w:val="01E0"/>
      </w:tblPr>
      <w:tblGrid>
        <w:gridCol w:w="4503"/>
        <w:gridCol w:w="425"/>
        <w:gridCol w:w="4925"/>
      </w:tblGrid>
      <w:tr w:rsidR="00282F99" w:rsidRPr="006B2C16" w:rsidTr="0030395A">
        <w:trPr>
          <w:trHeight w:val="5464"/>
        </w:trPr>
        <w:tc>
          <w:tcPr>
            <w:tcW w:w="4503" w:type="dxa"/>
            <w:shd w:val="clear" w:color="auto" w:fill="auto"/>
          </w:tcPr>
          <w:p w:rsidR="00282F99" w:rsidRPr="006B2C16" w:rsidRDefault="00282F99" w:rsidP="0030395A">
            <w:pPr>
              <w:autoSpaceDE w:val="0"/>
              <w:autoSpaceDN w:val="0"/>
              <w:adjustRightInd w:val="0"/>
              <w:jc w:val="both"/>
            </w:pPr>
            <w:r w:rsidRPr="006B2C16">
              <w:t>Администрация сельсовета</w:t>
            </w:r>
          </w:p>
          <w:p w:rsidR="00282F99" w:rsidRDefault="00282F99" w:rsidP="0030395A">
            <w:pPr>
              <w:autoSpaceDE w:val="0"/>
              <w:autoSpaceDN w:val="0"/>
              <w:adjustRightInd w:val="0"/>
              <w:spacing w:line="276" w:lineRule="auto"/>
              <w:jc w:val="both"/>
              <w:rPr>
                <w:lang w:eastAsia="en-US"/>
              </w:rPr>
            </w:pPr>
            <w:r w:rsidRPr="006B2C16">
              <w:rPr>
                <w:lang w:eastAsia="en-US"/>
              </w:rPr>
              <w:t>67</w:t>
            </w:r>
            <w:r>
              <w:rPr>
                <w:lang w:eastAsia="en-US"/>
              </w:rPr>
              <w:t xml:space="preserve">6340, Амурская область, Шимановский район, </w:t>
            </w:r>
          </w:p>
          <w:p w:rsidR="00282F99" w:rsidRPr="006B2C16" w:rsidRDefault="00282F99" w:rsidP="0030395A">
            <w:pPr>
              <w:autoSpaceDE w:val="0"/>
              <w:autoSpaceDN w:val="0"/>
              <w:adjustRightInd w:val="0"/>
              <w:spacing w:line="276" w:lineRule="auto"/>
              <w:jc w:val="both"/>
              <w:rPr>
                <w:lang w:eastAsia="en-US"/>
              </w:rPr>
            </w:pPr>
            <w:r>
              <w:rPr>
                <w:lang w:eastAsia="en-US"/>
              </w:rPr>
              <w:t>с. Нововоскресеновка, ул. Советская, 9</w:t>
            </w:r>
          </w:p>
          <w:p w:rsidR="00282F99" w:rsidRPr="006B2C16" w:rsidRDefault="00282F99" w:rsidP="0030395A">
            <w:pPr>
              <w:autoSpaceDE w:val="0"/>
              <w:autoSpaceDN w:val="0"/>
              <w:adjustRightInd w:val="0"/>
              <w:spacing w:line="276" w:lineRule="auto"/>
              <w:jc w:val="both"/>
              <w:rPr>
                <w:lang w:eastAsia="en-US"/>
              </w:rPr>
            </w:pPr>
            <w:r>
              <w:rPr>
                <w:lang w:eastAsia="en-US"/>
              </w:rPr>
              <w:t>ИНН 2829000670</w:t>
            </w:r>
          </w:p>
          <w:p w:rsidR="00282F99" w:rsidRPr="006B2C16" w:rsidRDefault="00282F99" w:rsidP="0030395A">
            <w:pPr>
              <w:autoSpaceDE w:val="0"/>
              <w:autoSpaceDN w:val="0"/>
              <w:adjustRightInd w:val="0"/>
              <w:spacing w:line="276" w:lineRule="auto"/>
              <w:jc w:val="both"/>
              <w:rPr>
                <w:lang w:eastAsia="en-US"/>
              </w:rPr>
            </w:pPr>
            <w:r w:rsidRPr="006B2C16">
              <w:rPr>
                <w:lang w:eastAsia="en-US"/>
              </w:rPr>
              <w:t>КПП  282901001</w:t>
            </w:r>
          </w:p>
          <w:p w:rsidR="00282F99" w:rsidRDefault="00282F99" w:rsidP="0030395A">
            <w:pPr>
              <w:autoSpaceDE w:val="0"/>
              <w:autoSpaceDN w:val="0"/>
              <w:adjustRightInd w:val="0"/>
              <w:spacing w:line="276" w:lineRule="auto"/>
              <w:jc w:val="both"/>
              <w:rPr>
                <w:lang w:eastAsia="en-US"/>
              </w:rPr>
            </w:pPr>
            <w:proofErr w:type="spellStart"/>
            <w:proofErr w:type="gramStart"/>
            <w:r>
              <w:rPr>
                <w:lang w:eastAsia="en-US"/>
              </w:rPr>
              <w:t>р</w:t>
            </w:r>
            <w:proofErr w:type="spellEnd"/>
            <w:proofErr w:type="gramEnd"/>
            <w:r>
              <w:rPr>
                <w:lang w:eastAsia="en-US"/>
              </w:rPr>
              <w:t>/с 40204810800000000343</w:t>
            </w:r>
          </w:p>
          <w:p w:rsidR="00282F99" w:rsidRDefault="00282F99" w:rsidP="0030395A">
            <w:pPr>
              <w:autoSpaceDE w:val="0"/>
              <w:autoSpaceDN w:val="0"/>
              <w:adjustRightInd w:val="0"/>
              <w:spacing w:line="276" w:lineRule="auto"/>
              <w:jc w:val="both"/>
              <w:rPr>
                <w:lang w:eastAsia="en-US"/>
              </w:rPr>
            </w:pPr>
            <w:r>
              <w:rPr>
                <w:lang w:eastAsia="en-US"/>
              </w:rPr>
              <w:t>БИК 041012001</w:t>
            </w:r>
          </w:p>
          <w:p w:rsidR="00282F99" w:rsidRPr="006B2C16" w:rsidRDefault="00282F99" w:rsidP="0030395A">
            <w:pPr>
              <w:autoSpaceDE w:val="0"/>
              <w:autoSpaceDN w:val="0"/>
              <w:adjustRightInd w:val="0"/>
              <w:spacing w:line="276" w:lineRule="auto"/>
              <w:jc w:val="both"/>
              <w:rPr>
                <w:lang w:eastAsia="en-US"/>
              </w:rPr>
            </w:pPr>
            <w:proofErr w:type="gramStart"/>
            <w:r>
              <w:rPr>
                <w:lang w:eastAsia="en-US"/>
              </w:rPr>
              <w:t>л</w:t>
            </w:r>
            <w:proofErr w:type="gramEnd"/>
            <w:r>
              <w:rPr>
                <w:lang w:eastAsia="en-US"/>
              </w:rPr>
              <w:t>/с 03045000380</w:t>
            </w:r>
          </w:p>
          <w:p w:rsidR="00282F99" w:rsidRDefault="00282F99" w:rsidP="0030395A">
            <w:pPr>
              <w:autoSpaceDE w:val="0"/>
              <w:autoSpaceDN w:val="0"/>
              <w:adjustRightInd w:val="0"/>
              <w:spacing w:line="276" w:lineRule="auto"/>
              <w:jc w:val="both"/>
              <w:rPr>
                <w:lang w:eastAsia="en-US"/>
              </w:rPr>
            </w:pPr>
            <w:r>
              <w:rPr>
                <w:lang w:eastAsia="en-US"/>
              </w:rPr>
              <w:t xml:space="preserve">УФК по Амурской области, </w:t>
            </w:r>
            <w:proofErr w:type="gramStart"/>
            <w:r>
              <w:rPr>
                <w:lang w:eastAsia="en-US"/>
              </w:rPr>
              <w:t>г</w:t>
            </w:r>
            <w:proofErr w:type="gramEnd"/>
            <w:r>
              <w:rPr>
                <w:lang w:eastAsia="en-US"/>
              </w:rPr>
              <w:t>. Благовещенск ГРКЦ ГУ Банка России по Амурской области</w:t>
            </w:r>
          </w:p>
          <w:p w:rsidR="00282F99" w:rsidRPr="006B2C16" w:rsidRDefault="00282F99" w:rsidP="0030395A">
            <w:pPr>
              <w:autoSpaceDE w:val="0"/>
              <w:autoSpaceDN w:val="0"/>
              <w:adjustRightInd w:val="0"/>
              <w:spacing w:line="276" w:lineRule="auto"/>
              <w:jc w:val="both"/>
              <w:rPr>
                <w:lang w:eastAsia="en-US"/>
              </w:rPr>
            </w:pPr>
            <w:r>
              <w:rPr>
                <w:lang w:eastAsia="en-US"/>
              </w:rPr>
              <w:t>ОКТМО 10655428</w:t>
            </w:r>
          </w:p>
          <w:p w:rsidR="00282F99" w:rsidRDefault="00282F99" w:rsidP="0030395A">
            <w:pPr>
              <w:autoSpaceDE w:val="0"/>
              <w:autoSpaceDN w:val="0"/>
              <w:adjustRightInd w:val="0"/>
              <w:ind w:right="-108"/>
              <w:jc w:val="both"/>
            </w:pPr>
          </w:p>
          <w:p w:rsidR="00282F99" w:rsidRPr="006B2C16" w:rsidRDefault="00282F99" w:rsidP="0030395A">
            <w:pPr>
              <w:autoSpaceDE w:val="0"/>
              <w:autoSpaceDN w:val="0"/>
              <w:adjustRightInd w:val="0"/>
              <w:ind w:right="-108"/>
              <w:jc w:val="both"/>
            </w:pPr>
            <w:r w:rsidRPr="006B2C16">
              <w:t xml:space="preserve">Глава администрации </w:t>
            </w:r>
          </w:p>
          <w:p w:rsidR="00282F99" w:rsidRPr="006B2C16" w:rsidRDefault="00282F99" w:rsidP="0030395A">
            <w:pPr>
              <w:autoSpaceDE w:val="0"/>
              <w:autoSpaceDN w:val="0"/>
              <w:adjustRightInd w:val="0"/>
              <w:jc w:val="both"/>
            </w:pPr>
            <w:r>
              <w:t>Нововоскресеновского</w:t>
            </w:r>
            <w:r w:rsidRPr="006B2C16">
              <w:t xml:space="preserve"> сельсовета </w:t>
            </w:r>
          </w:p>
          <w:p w:rsidR="00282F99" w:rsidRDefault="00282F99" w:rsidP="0030395A">
            <w:pPr>
              <w:autoSpaceDE w:val="0"/>
              <w:autoSpaceDN w:val="0"/>
              <w:adjustRightInd w:val="0"/>
              <w:jc w:val="both"/>
            </w:pPr>
          </w:p>
          <w:p w:rsidR="00282F99" w:rsidRPr="006B2C16" w:rsidRDefault="00282F99" w:rsidP="0030395A">
            <w:pPr>
              <w:autoSpaceDE w:val="0"/>
              <w:autoSpaceDN w:val="0"/>
              <w:adjustRightInd w:val="0"/>
              <w:jc w:val="both"/>
            </w:pPr>
            <w:r>
              <w:t>_______________О.И. Гавага</w:t>
            </w:r>
          </w:p>
          <w:p w:rsidR="00282F99" w:rsidRPr="006B2C16" w:rsidRDefault="00282F99" w:rsidP="0030395A">
            <w:pPr>
              <w:autoSpaceDE w:val="0"/>
              <w:autoSpaceDN w:val="0"/>
              <w:adjustRightInd w:val="0"/>
              <w:jc w:val="both"/>
            </w:pPr>
            <w:r w:rsidRPr="006B2C16">
              <w:t xml:space="preserve">МП   </w:t>
            </w:r>
          </w:p>
        </w:tc>
        <w:tc>
          <w:tcPr>
            <w:tcW w:w="425" w:type="dxa"/>
            <w:shd w:val="clear" w:color="auto" w:fill="auto"/>
          </w:tcPr>
          <w:p w:rsidR="00282F99" w:rsidRPr="006B2C16" w:rsidRDefault="00282F99" w:rsidP="0030395A">
            <w:pPr>
              <w:autoSpaceDE w:val="0"/>
              <w:autoSpaceDN w:val="0"/>
              <w:adjustRightInd w:val="0"/>
              <w:jc w:val="both"/>
            </w:pPr>
          </w:p>
        </w:tc>
        <w:tc>
          <w:tcPr>
            <w:tcW w:w="4925" w:type="dxa"/>
          </w:tcPr>
          <w:p w:rsidR="00282F99" w:rsidRDefault="00282F99" w:rsidP="0030395A">
            <w:r>
              <w:t>Администрация Шимановского района</w:t>
            </w:r>
          </w:p>
          <w:p w:rsidR="00282F99" w:rsidRDefault="00282F99" w:rsidP="0030395A">
            <w:r>
              <w:t xml:space="preserve">676306, Амурская область, </w:t>
            </w:r>
            <w:proofErr w:type="gramStart"/>
            <w:r>
              <w:t>г</w:t>
            </w:r>
            <w:proofErr w:type="gramEnd"/>
            <w:r>
              <w:t>. Шимановск ул. Красноармейская, 27</w:t>
            </w:r>
          </w:p>
          <w:p w:rsidR="00282F99" w:rsidRDefault="00282F99" w:rsidP="0030395A">
            <w:r>
              <w:t>МУ «Финансово – экономическое управление администрации Шимановского района»</w:t>
            </w:r>
          </w:p>
          <w:p w:rsidR="00282F99" w:rsidRDefault="00282F99" w:rsidP="0030395A">
            <w:r>
              <w:t>ИНН 2809002950</w:t>
            </w:r>
          </w:p>
          <w:p w:rsidR="00282F99" w:rsidRDefault="00282F99" w:rsidP="0030395A">
            <w:pPr>
              <w:autoSpaceDE w:val="0"/>
              <w:autoSpaceDN w:val="0"/>
              <w:adjustRightInd w:val="0"/>
              <w:jc w:val="both"/>
            </w:pPr>
            <w:r>
              <w:t>КПП 28290100</w:t>
            </w:r>
          </w:p>
          <w:p w:rsidR="00282F99" w:rsidRDefault="00282F99" w:rsidP="0030395A">
            <w:pPr>
              <w:autoSpaceDE w:val="0"/>
              <w:autoSpaceDN w:val="0"/>
              <w:adjustRightInd w:val="0"/>
              <w:jc w:val="both"/>
            </w:pPr>
            <w:r>
              <w:t>Управление Федерального казначейства по Амурской области</w:t>
            </w:r>
          </w:p>
          <w:p w:rsidR="00282F99" w:rsidRDefault="00282F99" w:rsidP="0030395A">
            <w:pPr>
              <w:autoSpaceDE w:val="0"/>
              <w:autoSpaceDN w:val="0"/>
              <w:adjustRightInd w:val="0"/>
              <w:jc w:val="both"/>
            </w:pPr>
            <w:proofErr w:type="spellStart"/>
            <w:proofErr w:type="gramStart"/>
            <w:r>
              <w:t>р</w:t>
            </w:r>
            <w:proofErr w:type="spellEnd"/>
            <w:proofErr w:type="gramEnd"/>
            <w:r>
              <w:t>/с 40101810000000010003</w:t>
            </w:r>
          </w:p>
          <w:p w:rsidR="00282F99" w:rsidRDefault="00282F99" w:rsidP="0030395A">
            <w:pPr>
              <w:autoSpaceDE w:val="0"/>
              <w:autoSpaceDN w:val="0"/>
              <w:adjustRightInd w:val="0"/>
              <w:jc w:val="both"/>
            </w:pPr>
            <w:r>
              <w:t>БИК 041012001</w:t>
            </w:r>
          </w:p>
          <w:p w:rsidR="00282F99" w:rsidRDefault="00282F99" w:rsidP="0030395A">
            <w:pPr>
              <w:autoSpaceDE w:val="0"/>
              <w:autoSpaceDN w:val="0"/>
              <w:adjustRightInd w:val="0"/>
              <w:jc w:val="both"/>
            </w:pPr>
            <w:r>
              <w:t xml:space="preserve">ГРКЦ ГУ Банка России по Амурской области </w:t>
            </w:r>
            <w:proofErr w:type="gramStart"/>
            <w:r>
              <w:t>г</w:t>
            </w:r>
            <w:proofErr w:type="gramEnd"/>
            <w:r>
              <w:t>. Благовещенск</w:t>
            </w:r>
          </w:p>
          <w:p w:rsidR="00282F99" w:rsidRDefault="00282F99" w:rsidP="0030395A">
            <w:pPr>
              <w:autoSpaceDE w:val="0"/>
              <w:autoSpaceDN w:val="0"/>
              <w:adjustRightInd w:val="0"/>
              <w:jc w:val="both"/>
            </w:pPr>
            <w:r>
              <w:t>КБК 02720204014050000151</w:t>
            </w:r>
          </w:p>
          <w:p w:rsidR="00282F99" w:rsidRDefault="00282F99" w:rsidP="0030395A">
            <w:pPr>
              <w:autoSpaceDE w:val="0"/>
              <w:autoSpaceDN w:val="0"/>
              <w:adjustRightInd w:val="0"/>
              <w:jc w:val="both"/>
            </w:pPr>
            <w:r>
              <w:t>ОКТМО 10655000</w:t>
            </w:r>
          </w:p>
          <w:p w:rsidR="00282F99" w:rsidRDefault="00282F99" w:rsidP="0030395A">
            <w:pPr>
              <w:autoSpaceDE w:val="0"/>
              <w:autoSpaceDN w:val="0"/>
              <w:adjustRightInd w:val="0"/>
              <w:jc w:val="both"/>
            </w:pPr>
          </w:p>
          <w:p w:rsidR="00282F99" w:rsidRDefault="00282F99" w:rsidP="0030395A">
            <w:pPr>
              <w:autoSpaceDE w:val="0"/>
              <w:autoSpaceDN w:val="0"/>
              <w:adjustRightInd w:val="0"/>
              <w:jc w:val="both"/>
            </w:pPr>
            <w:r>
              <w:t>Глава Шимановского района</w:t>
            </w:r>
          </w:p>
          <w:p w:rsidR="00282F99" w:rsidRDefault="00282F99" w:rsidP="0030395A">
            <w:pPr>
              <w:autoSpaceDE w:val="0"/>
              <w:autoSpaceDN w:val="0"/>
              <w:adjustRightInd w:val="0"/>
              <w:jc w:val="both"/>
            </w:pPr>
          </w:p>
          <w:p w:rsidR="00282F99" w:rsidRDefault="00282F99" w:rsidP="0030395A">
            <w:pPr>
              <w:autoSpaceDE w:val="0"/>
              <w:autoSpaceDN w:val="0"/>
              <w:adjustRightInd w:val="0"/>
              <w:jc w:val="both"/>
            </w:pPr>
          </w:p>
          <w:p w:rsidR="00282F99" w:rsidRDefault="00282F99" w:rsidP="0030395A">
            <w:pPr>
              <w:autoSpaceDE w:val="0"/>
              <w:autoSpaceDN w:val="0"/>
              <w:adjustRightInd w:val="0"/>
              <w:jc w:val="both"/>
            </w:pPr>
            <w:r>
              <w:t>_____________________ Алипченко С.П.</w:t>
            </w:r>
          </w:p>
          <w:p w:rsidR="00282F99" w:rsidRDefault="00282F99" w:rsidP="0030395A">
            <w:pPr>
              <w:autoSpaceDE w:val="0"/>
              <w:autoSpaceDN w:val="0"/>
              <w:adjustRightInd w:val="0"/>
              <w:jc w:val="both"/>
            </w:pPr>
            <w:r>
              <w:t>МП</w:t>
            </w:r>
          </w:p>
          <w:p w:rsidR="00282F99" w:rsidRPr="006B2C16" w:rsidRDefault="00282F99" w:rsidP="0030395A">
            <w:pPr>
              <w:autoSpaceDE w:val="0"/>
              <w:autoSpaceDN w:val="0"/>
              <w:adjustRightInd w:val="0"/>
              <w:jc w:val="both"/>
            </w:pPr>
          </w:p>
        </w:tc>
      </w:tr>
    </w:tbl>
    <w:p w:rsidR="00282F99" w:rsidRPr="00281280" w:rsidRDefault="00282F99" w:rsidP="00282F99">
      <w:pPr>
        <w:pStyle w:val="ConsPlusNormal"/>
        <w:widowControl/>
        <w:ind w:firstLine="0"/>
        <w:jc w:val="both"/>
      </w:pPr>
    </w:p>
    <w:p w:rsidR="00F362BB" w:rsidRDefault="00F362BB"/>
    <w:sectPr w:rsidR="00F362BB" w:rsidSect="006B2C16">
      <w:pgSz w:w="11906" w:h="16838"/>
      <w:pgMar w:top="709"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2F99"/>
    <w:rsid w:val="00282F99"/>
    <w:rsid w:val="00F362BB"/>
    <w:rsid w:val="00F666E5"/>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82F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7889</Characters>
  <Application>Microsoft Office Word</Application>
  <DocSecurity>0</DocSecurity>
  <Lines>65</Lines>
  <Paragraphs>18</Paragraphs>
  <ScaleCrop>false</ScaleCrop>
  <Company>Krokoz™</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2017-12-25T06:58:00Z</dcterms:created>
  <dcterms:modified xsi:type="dcterms:W3CDTF">2017-12-25T06:58:00Z</dcterms:modified>
</cp:coreProperties>
</file>