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A" w:rsidRDefault="00E3266A" w:rsidP="00E3266A">
      <w:pPr>
        <w:rPr>
          <w:b/>
        </w:rPr>
      </w:pP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Приложение № 1</w:t>
      </w: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постановлению главы  </w:t>
      </w: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Нововоскресеновского </w:t>
      </w: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сельсовета</w:t>
      </w: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от   28.06.2021 г. № 38</w:t>
      </w: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за пользование  жилым помещением (плату за </w:t>
      </w:r>
      <w:proofErr w:type="spellStart"/>
      <w:r>
        <w:rPr>
          <w:b/>
          <w:bCs/>
          <w:sz w:val="28"/>
          <w:szCs w:val="28"/>
        </w:rPr>
        <w:t>найм</w:t>
      </w:r>
      <w:proofErr w:type="spellEnd"/>
      <w:r>
        <w:rPr>
          <w:b/>
          <w:bCs/>
          <w:sz w:val="28"/>
          <w:szCs w:val="28"/>
        </w:rPr>
        <w:t>) для нанимателя жилого помещения, занимаемого по договору социального найма или договора найма жилого помещения муниципального жилищного фонда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Нововоскресеновского сельсовета Шимановского района на 1 второе  2021 года</w:t>
      </w:r>
    </w:p>
    <w:p w:rsidR="00CA1FFC" w:rsidRDefault="00CA1FFC" w:rsidP="00CA1F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73"/>
        <w:gridCol w:w="3600"/>
      </w:tblGrid>
      <w:tr w:rsidR="00CA1FFC" w:rsidTr="00225472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 (в 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площади),                   с 01.07.2021 по  31.12.2021</w:t>
            </w:r>
          </w:p>
        </w:tc>
      </w:tr>
      <w:tr w:rsidR="00CA1FFC" w:rsidTr="002254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1FFC" w:rsidTr="002254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удобствами, без лифтов и мусоропроводов  (с. Нововоскресеновка)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Pr="00785A74" w:rsidRDefault="00CA1FFC" w:rsidP="0022547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11,52</w:t>
            </w:r>
          </w:p>
        </w:tc>
      </w:tr>
      <w:tr w:rsidR="00CA1FFC" w:rsidTr="00225472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Default="00CA1FFC" w:rsidP="0022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C" w:rsidRPr="00C62A7D" w:rsidRDefault="00CA1FFC" w:rsidP="00225472">
            <w:pPr>
              <w:jc w:val="center"/>
              <w:rPr>
                <w:sz w:val="28"/>
                <w:szCs w:val="28"/>
              </w:rPr>
            </w:pPr>
            <w:r w:rsidRPr="00C62A7D">
              <w:rPr>
                <w:sz w:val="28"/>
                <w:szCs w:val="28"/>
              </w:rPr>
              <w:t>9,88</w:t>
            </w:r>
          </w:p>
        </w:tc>
      </w:tr>
    </w:tbl>
    <w:p w:rsidR="00CA1FFC" w:rsidRDefault="00CA1FFC" w:rsidP="00CA1FFC">
      <w:pPr>
        <w:jc w:val="center"/>
        <w:rPr>
          <w:sz w:val="28"/>
          <w:szCs w:val="28"/>
        </w:rPr>
      </w:pPr>
    </w:p>
    <w:p w:rsidR="00CA1FFC" w:rsidRDefault="00CA1FFC" w:rsidP="00CA1FFC">
      <w:pPr>
        <w:jc w:val="center"/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32"/>
          <w:szCs w:val="32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EB1DCC" w:rsidRPr="00E3266A" w:rsidRDefault="00EB1DCC" w:rsidP="00CA1FFC">
      <w:pPr>
        <w:ind w:left="-426" w:firstLine="426"/>
        <w:rPr>
          <w:szCs w:val="28"/>
        </w:rPr>
      </w:pPr>
    </w:p>
    <w:sectPr w:rsidR="00EB1DCC" w:rsidRPr="00E3266A" w:rsidSect="00CA1FF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C6F27"/>
    <w:rsid w:val="00401469"/>
    <w:rsid w:val="00436672"/>
    <w:rsid w:val="004C562A"/>
    <w:rsid w:val="004E1EAE"/>
    <w:rsid w:val="005532ED"/>
    <w:rsid w:val="005A564B"/>
    <w:rsid w:val="007105A2"/>
    <w:rsid w:val="007650DD"/>
    <w:rsid w:val="00830A89"/>
    <w:rsid w:val="008C4F72"/>
    <w:rsid w:val="00A84231"/>
    <w:rsid w:val="00BB6602"/>
    <w:rsid w:val="00C33F95"/>
    <w:rsid w:val="00C50F4B"/>
    <w:rsid w:val="00CA1FFC"/>
    <w:rsid w:val="00CE381A"/>
    <w:rsid w:val="00D641F1"/>
    <w:rsid w:val="00E3266A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Company>Krokoz™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dcterms:created xsi:type="dcterms:W3CDTF">2021-03-31T07:22:00Z</dcterms:created>
  <dcterms:modified xsi:type="dcterms:W3CDTF">2021-09-18T05:54:00Z</dcterms:modified>
</cp:coreProperties>
</file>